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A00C91">
        <w:tc>
          <w:tcPr>
            <w:tcW w:w="4785" w:type="dxa"/>
          </w:tcPr>
          <w:p w:rsidR="009254BF" w:rsidRPr="007C1EAA" w:rsidRDefault="009254BF" w:rsidP="00071BF5">
            <w:pPr>
              <w:wordWrap w:val="0"/>
              <w:autoSpaceDN w:val="0"/>
              <w:adjustRightInd w:val="0"/>
              <w:snapToGrid w:val="0"/>
              <w:spacing w:line="290" w:lineRule="exact"/>
              <w:ind w:firstLine="510"/>
              <w:jc w:val="center"/>
              <w:rPr>
                <w:rFonts w:ascii="한컴바탕" w:eastAsia="한컴바탕" w:hAnsi="한컴바탕" w:cs="한컴바탕" w:hint="eastAsia"/>
                <w:b/>
                <w:sz w:val="26"/>
                <w:szCs w:val="26"/>
                <w:lang w:eastAsia="ko-KR"/>
              </w:rPr>
            </w:pPr>
            <w:r w:rsidRPr="007C1EAA">
              <w:rPr>
                <w:rFonts w:ascii="한컴바탕" w:eastAsia="한컴바탕" w:hAnsi="한컴바탕" w:cs="한컴바탕" w:hint="eastAsia"/>
                <w:b/>
                <w:sz w:val="26"/>
                <w:szCs w:val="26"/>
                <w:lang w:eastAsia="ko-KR"/>
              </w:rPr>
              <w:t>&lt;세수 위법안건 계산서 조사 관리방법</w:t>
            </w:r>
          </w:p>
          <w:p w:rsidR="009254BF" w:rsidRPr="007C1EAA" w:rsidRDefault="009254BF" w:rsidP="00071BF5">
            <w:pPr>
              <w:wordWrap w:val="0"/>
              <w:autoSpaceDN w:val="0"/>
              <w:adjustRightInd w:val="0"/>
              <w:snapToGrid w:val="0"/>
              <w:spacing w:line="290" w:lineRule="exact"/>
              <w:ind w:firstLine="510"/>
              <w:jc w:val="center"/>
              <w:rPr>
                <w:rFonts w:ascii="한컴바탕" w:eastAsia="한컴바탕" w:hAnsi="한컴바탕" w:cs="한컴바탕"/>
                <w:b/>
                <w:sz w:val="26"/>
                <w:szCs w:val="26"/>
                <w:lang w:eastAsia="ko-KR"/>
              </w:rPr>
            </w:pPr>
            <w:r w:rsidRPr="007C1EAA">
              <w:rPr>
                <w:rFonts w:ascii="한컴바탕" w:eastAsia="한컴바탕" w:hAnsi="한컴바탕" w:cs="한컴바탕" w:hint="eastAsia"/>
                <w:b/>
                <w:sz w:val="26"/>
                <w:szCs w:val="26"/>
                <w:lang w:eastAsia="ko-KR"/>
              </w:rPr>
              <w:t>(시범시행)&gt;에 관한 통지</w:t>
            </w:r>
          </w:p>
          <w:p w:rsidR="009254BF" w:rsidRPr="007C1EAA" w:rsidRDefault="009254BF" w:rsidP="00071BF5">
            <w:pPr>
              <w:wordWrap w:val="0"/>
              <w:autoSpaceDN w:val="0"/>
              <w:adjustRightInd w:val="0"/>
              <w:snapToGrid w:val="0"/>
              <w:spacing w:line="290" w:lineRule="exact"/>
              <w:ind w:firstLine="420"/>
              <w:jc w:val="center"/>
              <w:rPr>
                <w:rFonts w:ascii="한컴바탕" w:eastAsia="한컴바탕" w:hAnsi="한컴바탕" w:cs="한컴바탕"/>
                <w:szCs w:val="21"/>
                <w:lang w:eastAsia="ko-KR"/>
              </w:rPr>
            </w:pPr>
            <w:proofErr w:type="spellStart"/>
            <w:r w:rsidRPr="007C1EAA">
              <w:rPr>
                <w:rFonts w:ascii="한컴바탕" w:eastAsia="한컴바탕" w:hAnsi="한컴바탕" w:cs="한컴바탕" w:hint="eastAsia"/>
                <w:szCs w:val="21"/>
                <w:lang w:eastAsia="ko-KR"/>
              </w:rPr>
              <w:t>세종발</w:t>
            </w:r>
            <w:proofErr w:type="spellEnd"/>
            <w:r w:rsidRPr="007C1EAA">
              <w:rPr>
                <w:rFonts w:ascii="한컴바탕" w:eastAsia="한컴바탕" w:hAnsi="한컴바탕" w:cs="한컴바탕" w:hint="eastAsia"/>
                <w:szCs w:val="21"/>
                <w:lang w:eastAsia="ko-KR"/>
              </w:rPr>
              <w:t>〔2013〕66호</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각 성, 자치구, 직할시 및 </w:t>
            </w:r>
            <w:proofErr w:type="spellStart"/>
            <w:r w:rsidRPr="007C1EAA">
              <w:rPr>
                <w:rFonts w:ascii="한컴바탕" w:eastAsia="한컴바탕" w:hAnsi="한컴바탕" w:cs="한컴바탕" w:hint="eastAsia"/>
                <w:szCs w:val="21"/>
                <w:lang w:eastAsia="ko-KR"/>
              </w:rPr>
              <w:t>계획단열시</w:t>
            </w:r>
            <w:proofErr w:type="spellEnd"/>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국가세무국과</w:t>
            </w:r>
            <w:proofErr w:type="spellEnd"/>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지방세무국</w:t>
            </w:r>
            <w:proofErr w:type="spellEnd"/>
            <w:r w:rsidRPr="007C1EAA">
              <w:rPr>
                <w:rFonts w:ascii="한컴바탕" w:eastAsia="한컴바탕" w:hAnsi="한컴바탕" w:cs="한컴바탕" w:hint="eastAsia"/>
                <w:szCs w:val="21"/>
                <w:lang w:eastAsia="ko-KR"/>
              </w:rPr>
              <w:t>:</w:t>
            </w:r>
          </w:p>
          <w:p w:rsidR="009254BF" w:rsidRPr="001D30F5" w:rsidRDefault="009254BF" w:rsidP="001D30F5">
            <w:pPr>
              <w:wordWrap w:val="0"/>
              <w:autoSpaceDN w:val="0"/>
              <w:adjustRightInd w:val="0"/>
              <w:snapToGrid w:val="0"/>
              <w:spacing w:line="290" w:lineRule="exact"/>
              <w:ind w:firstLine="396"/>
              <w:jc w:val="both"/>
              <w:rPr>
                <w:rFonts w:ascii="한컴바탕" w:eastAsia="한컴바탕" w:hAnsi="한컴바탕" w:cs="한컴바탕"/>
                <w:spacing w:val="-6"/>
                <w:szCs w:val="21"/>
                <w:lang w:eastAsia="ko-KR"/>
              </w:rPr>
            </w:pPr>
            <w:r w:rsidRPr="001D30F5">
              <w:rPr>
                <w:rFonts w:ascii="한컴바탕" w:eastAsia="한컴바탕" w:hAnsi="한컴바탕" w:cs="한컴바탕" w:hint="eastAsia"/>
                <w:spacing w:val="-6"/>
                <w:szCs w:val="21"/>
                <w:lang w:eastAsia="ko-KR"/>
              </w:rPr>
              <w:t>세수 위법안건 계산서 조사업무를 더욱 규범화하고, 조사 품질과 효율을 제고하기 위해 충분한 조사연구와 광범위한 의견 수렴절차를 거쳐, 세무총국이 &lt;세수 위법안건 계산서 조사 관리방법(시범시행)&gt;을 제정하여 이를 발표하니 성실하고 철저하게 집행하여 주길 바란다. 집행과정에서 발생하는 현상과 문제에 대해서는 즉시 세무총국(</w:t>
            </w:r>
            <w:proofErr w:type="spellStart"/>
            <w:r w:rsidRPr="001D30F5">
              <w:rPr>
                <w:rFonts w:ascii="한컴바탕" w:eastAsia="한컴바탕" w:hAnsi="한컴바탕" w:cs="한컴바탕" w:hint="eastAsia"/>
                <w:spacing w:val="-6"/>
                <w:szCs w:val="21"/>
                <w:lang w:eastAsia="ko-KR"/>
              </w:rPr>
              <w:t>사찰부</w:t>
            </w:r>
            <w:proofErr w:type="spellEnd"/>
            <w:r w:rsidRPr="001D30F5">
              <w:rPr>
                <w:rFonts w:ascii="한컴바탕" w:eastAsia="한컴바탕" w:hAnsi="한컴바탕" w:cs="한컴바탕" w:hint="eastAsia"/>
                <w:spacing w:val="-6"/>
                <w:szCs w:val="21"/>
                <w:lang w:eastAsia="ko-KR"/>
              </w:rPr>
              <w:t xml:space="preserve">)으로 </w:t>
            </w:r>
            <w:proofErr w:type="spellStart"/>
            <w:r w:rsidRPr="001D30F5">
              <w:rPr>
                <w:rFonts w:ascii="한컴바탕" w:eastAsia="한컴바탕" w:hAnsi="한컴바탕" w:cs="한컴바탕" w:hint="eastAsia"/>
                <w:spacing w:val="-6"/>
                <w:szCs w:val="21"/>
                <w:lang w:eastAsia="ko-KR"/>
              </w:rPr>
              <w:t>피드백하여</w:t>
            </w:r>
            <w:proofErr w:type="spellEnd"/>
            <w:r w:rsidRPr="001D30F5">
              <w:rPr>
                <w:rFonts w:ascii="한컴바탕" w:eastAsia="한컴바탕" w:hAnsi="한컴바탕" w:cs="한컴바탕" w:hint="eastAsia"/>
                <w:spacing w:val="-6"/>
                <w:szCs w:val="21"/>
                <w:lang w:eastAsia="ko-KR"/>
              </w:rPr>
              <w:t xml:space="preserve"> 주길 바란다.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첨부문건</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1. ** 안건에 관한 조사서</w:t>
            </w:r>
          </w:p>
          <w:p w:rsidR="009254BF"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r w:rsidRPr="007C1EAA">
              <w:rPr>
                <w:rFonts w:ascii="한컴바탕" w:eastAsia="한컴바탕" w:hAnsi="한컴바탕" w:cs="한컴바탕" w:hint="eastAsia"/>
                <w:szCs w:val="21"/>
                <w:lang w:eastAsia="ko-KR"/>
              </w:rPr>
              <w:t>2. ** 안건에 관한 조사회답서</w:t>
            </w:r>
          </w:p>
          <w:p w:rsidR="001D30F5" w:rsidRPr="007C1EAA" w:rsidRDefault="001D30F5"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p w:rsidR="009254BF" w:rsidRPr="007C1EAA" w:rsidRDefault="009254BF" w:rsidP="00071BF5">
            <w:pPr>
              <w:wordWrap w:val="0"/>
              <w:autoSpaceDN w:val="0"/>
              <w:adjustRightInd w:val="0"/>
              <w:snapToGrid w:val="0"/>
              <w:spacing w:line="290" w:lineRule="exact"/>
              <w:ind w:firstLine="420"/>
              <w:jc w:val="right"/>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국가세무총국</w:t>
            </w:r>
          </w:p>
          <w:p w:rsidR="009254BF" w:rsidRPr="007C1EAA" w:rsidRDefault="009254BF" w:rsidP="00071BF5">
            <w:pPr>
              <w:wordWrap w:val="0"/>
              <w:autoSpaceDN w:val="0"/>
              <w:adjustRightInd w:val="0"/>
              <w:snapToGrid w:val="0"/>
              <w:spacing w:line="290" w:lineRule="exact"/>
              <w:ind w:firstLine="420"/>
              <w:jc w:val="right"/>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2013년 6월 19일</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hint="eastAsia"/>
                <w:b/>
                <w:szCs w:val="21"/>
                <w:lang w:eastAsia="ko-KR"/>
              </w:rPr>
            </w:pPr>
            <w:r w:rsidRPr="007C1EAA">
              <w:rPr>
                <w:rFonts w:ascii="한컴바탕" w:eastAsia="한컴바탕" w:hAnsi="한컴바탕" w:cs="한컴바탕" w:hint="eastAsia"/>
                <w:b/>
                <w:szCs w:val="21"/>
                <w:lang w:eastAsia="ko-KR"/>
              </w:rPr>
              <w:t>세수 위법안건 계산서 조사 관리방법</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(시범시행)</w:t>
            </w:r>
          </w:p>
          <w:p w:rsidR="009254BF"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82596B" w:rsidRPr="007C1EAA" w:rsidRDefault="0082596B"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 xml:space="preserve">제1장 </w:t>
            </w:r>
            <w:proofErr w:type="gramStart"/>
            <w:r w:rsidRPr="007C1EAA">
              <w:rPr>
                <w:rFonts w:ascii="한컴바탕" w:eastAsia="한컴바탕" w:hAnsi="한컴바탕" w:cs="한컴바탕" w:hint="eastAsia"/>
                <w:b/>
                <w:szCs w:val="21"/>
                <w:lang w:eastAsia="ko-KR"/>
              </w:rPr>
              <w:t xml:space="preserve">총  </w:t>
            </w:r>
            <w:proofErr w:type="spellStart"/>
            <w:r w:rsidRPr="007C1EAA">
              <w:rPr>
                <w:rFonts w:ascii="한컴바탕" w:eastAsia="한컴바탕" w:hAnsi="한컴바탕" w:cs="한컴바탕" w:hint="eastAsia"/>
                <w:b/>
                <w:szCs w:val="21"/>
                <w:lang w:eastAsia="ko-KR"/>
              </w:rPr>
              <w:t>칙</w:t>
            </w:r>
            <w:proofErr w:type="spellEnd"/>
            <w:proofErr w:type="gramEnd"/>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제1조</w:t>
            </w:r>
            <w:r w:rsidRPr="007C1EAA">
              <w:rPr>
                <w:rFonts w:ascii="한컴바탕" w:eastAsia="한컴바탕" w:hAnsi="한컴바탕" w:cs="한컴바탕" w:hint="eastAsia"/>
                <w:szCs w:val="21"/>
                <w:lang w:eastAsia="ko-KR"/>
              </w:rPr>
              <w:t xml:space="preserve"> 세수 위법안건 계산서 조사업무를 규범화하고 조사관리업무의 효율을 제고하기 위해, &lt;중화인민공화국 세수징수관리법&gt;, &lt;중화인민공화국 계산서 관리방법&gt; 및 유관 법률법규에 의거하여 본 방법을 제정한다. </w:t>
            </w:r>
          </w:p>
          <w:p w:rsidR="009254BF" w:rsidRPr="0082596B" w:rsidRDefault="009254BF" w:rsidP="0082596B">
            <w:pPr>
              <w:wordWrap w:val="0"/>
              <w:autoSpaceDN w:val="0"/>
              <w:adjustRightInd w:val="0"/>
              <w:snapToGrid w:val="0"/>
              <w:spacing w:line="290" w:lineRule="exact"/>
              <w:ind w:firstLine="372"/>
              <w:jc w:val="both"/>
              <w:rPr>
                <w:rFonts w:ascii="한컴바탕" w:eastAsia="한컴바탕" w:hAnsi="한컴바탕" w:cs="한컴바탕"/>
                <w:spacing w:val="-10"/>
                <w:szCs w:val="21"/>
                <w:lang w:eastAsia="ko-KR"/>
              </w:rPr>
            </w:pPr>
            <w:r w:rsidRPr="0082596B">
              <w:rPr>
                <w:rFonts w:ascii="한컴바탕" w:eastAsia="한컴바탕" w:hAnsi="한컴바탕" w:cs="한컴바탕" w:hint="eastAsia"/>
                <w:b/>
                <w:spacing w:val="-10"/>
                <w:szCs w:val="21"/>
                <w:lang w:eastAsia="ko-KR"/>
              </w:rPr>
              <w:t>제2조</w:t>
            </w:r>
            <w:r w:rsidRPr="0082596B">
              <w:rPr>
                <w:rFonts w:ascii="한컴바탕" w:eastAsia="한컴바탕" w:hAnsi="한컴바탕" w:cs="한컴바탕" w:hint="eastAsia"/>
                <w:spacing w:val="-10"/>
                <w:szCs w:val="21"/>
                <w:lang w:eastAsia="ko-KR"/>
              </w:rPr>
              <w:t xml:space="preserve"> 세수 위법안건 계산서 조사란 세수 위법안건을 조사 처리하는 세무당국 사찰부문(이하 </w:t>
            </w:r>
            <w:r w:rsidRPr="0082596B">
              <w:rPr>
                <w:rFonts w:ascii="한컴바탕" w:eastAsia="한컴바탕" w:hAnsi="한컴바탕" w:cs="한컴바탕"/>
                <w:spacing w:val="-10"/>
                <w:szCs w:val="21"/>
                <w:lang w:eastAsia="ko-KR"/>
              </w:rPr>
              <w:t>“</w:t>
            </w:r>
            <w:proofErr w:type="spellStart"/>
            <w:r w:rsidRPr="0082596B">
              <w:rPr>
                <w:rFonts w:ascii="한컴바탕" w:eastAsia="한컴바탕" w:hAnsi="한컴바탕" w:cs="한컴바탕" w:hint="eastAsia"/>
                <w:spacing w:val="-10"/>
                <w:szCs w:val="21"/>
                <w:lang w:eastAsia="ko-KR"/>
              </w:rPr>
              <w:t>위탁측</w:t>
            </w:r>
            <w:proofErr w:type="spellEnd"/>
            <w:r w:rsidRPr="0082596B">
              <w:rPr>
                <w:rFonts w:ascii="한컴바탕" w:eastAsia="한컴바탕" w:hAnsi="한컴바탕" w:cs="한컴바탕"/>
                <w:spacing w:val="-10"/>
                <w:szCs w:val="21"/>
                <w:lang w:eastAsia="ko-KR"/>
              </w:rPr>
              <w:t>”</w:t>
            </w:r>
            <w:proofErr w:type="spellStart"/>
            <w:r w:rsidRPr="0082596B">
              <w:rPr>
                <w:rFonts w:ascii="한컴바탕" w:eastAsia="한컴바탕" w:hAnsi="한컴바탕" w:cs="한컴바탕" w:hint="eastAsia"/>
                <w:spacing w:val="-10"/>
                <w:szCs w:val="21"/>
                <w:lang w:eastAsia="ko-KR"/>
              </w:rPr>
              <w:t>으로</w:t>
            </w:r>
            <w:proofErr w:type="spellEnd"/>
            <w:r w:rsidRPr="0082596B">
              <w:rPr>
                <w:rFonts w:ascii="한컴바탕" w:eastAsia="한컴바탕" w:hAnsi="한컴바탕" w:cs="한컴바탕" w:hint="eastAsia"/>
                <w:spacing w:val="-10"/>
                <w:szCs w:val="21"/>
                <w:lang w:eastAsia="ko-KR"/>
              </w:rPr>
              <w:t xml:space="preserve"> 약칭)이 </w:t>
            </w:r>
            <w:proofErr w:type="spellStart"/>
            <w:r w:rsidRPr="0082596B">
              <w:rPr>
                <w:rFonts w:ascii="한컴바탕" w:eastAsia="한컴바탕" w:hAnsi="한컴바탕" w:cs="한컴바탕" w:hint="eastAsia"/>
                <w:spacing w:val="-10"/>
                <w:szCs w:val="21"/>
                <w:lang w:eastAsia="ko-KR"/>
              </w:rPr>
              <w:t>타지역에서</w:t>
            </w:r>
            <w:proofErr w:type="spellEnd"/>
            <w:r w:rsidRPr="0082596B">
              <w:rPr>
                <w:rFonts w:ascii="한컴바탕" w:eastAsia="한컴바탕" w:hAnsi="한컴바탕" w:cs="한컴바탕" w:hint="eastAsia"/>
                <w:spacing w:val="-10"/>
                <w:szCs w:val="21"/>
                <w:lang w:eastAsia="ko-KR"/>
              </w:rPr>
              <w:t xml:space="preserve"> 조사 및 증거수집이 필요한 계산서와 관련하여 관할권이 있는 </w:t>
            </w:r>
            <w:proofErr w:type="spellStart"/>
            <w:r w:rsidRPr="0082596B">
              <w:rPr>
                <w:rFonts w:ascii="한컴바탕" w:eastAsia="한컴바탕" w:hAnsi="한컴바탕" w:cs="한컴바탕" w:hint="eastAsia"/>
                <w:spacing w:val="-10"/>
                <w:szCs w:val="21"/>
                <w:lang w:eastAsia="ko-KR"/>
              </w:rPr>
              <w:t>타지역</w:t>
            </w:r>
            <w:proofErr w:type="spellEnd"/>
            <w:r w:rsidRPr="0082596B">
              <w:rPr>
                <w:rFonts w:ascii="한컴바탕" w:eastAsia="한컴바탕" w:hAnsi="한컴바탕" w:cs="한컴바탕" w:hint="eastAsia"/>
                <w:spacing w:val="-10"/>
                <w:szCs w:val="21"/>
                <w:lang w:eastAsia="ko-KR"/>
              </w:rPr>
              <w:t xml:space="preserve"> 세무당국 사찰부문(이하 </w:t>
            </w:r>
            <w:r w:rsidRPr="0082596B">
              <w:rPr>
                <w:rFonts w:ascii="한컴바탕" w:eastAsia="한컴바탕" w:hAnsi="한컴바탕" w:cs="한컴바탕"/>
                <w:spacing w:val="-10"/>
                <w:szCs w:val="21"/>
                <w:lang w:eastAsia="ko-KR"/>
              </w:rPr>
              <w:t>“</w:t>
            </w:r>
            <w:proofErr w:type="spellStart"/>
            <w:r w:rsidRPr="0082596B">
              <w:rPr>
                <w:rFonts w:ascii="한컴바탕" w:eastAsia="한컴바탕" w:hAnsi="한컴바탕" w:cs="한컴바탕" w:hint="eastAsia"/>
                <w:spacing w:val="-10"/>
                <w:szCs w:val="21"/>
                <w:lang w:eastAsia="ko-KR"/>
              </w:rPr>
              <w:t>수탁측</w:t>
            </w:r>
            <w:proofErr w:type="spellEnd"/>
            <w:r w:rsidRPr="0082596B">
              <w:rPr>
                <w:rFonts w:ascii="한컴바탕" w:eastAsia="한컴바탕" w:hAnsi="한컴바탕" w:cs="한컴바탕"/>
                <w:spacing w:val="-10"/>
                <w:szCs w:val="21"/>
                <w:lang w:eastAsia="ko-KR"/>
              </w:rPr>
              <w:t>”</w:t>
            </w:r>
            <w:r w:rsidRPr="0082596B">
              <w:rPr>
                <w:rFonts w:ascii="한컴바탕" w:eastAsia="한컴바탕" w:hAnsi="한컴바탕" w:cs="한컴바탕" w:hint="eastAsia"/>
                <w:spacing w:val="-10"/>
                <w:szCs w:val="21"/>
                <w:lang w:eastAsia="ko-KR"/>
              </w:rPr>
              <w:t xml:space="preserve">)에 위탁하여 조사 및 증거수집의 유관 활동을 전개하는 것을 의미한다.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제3조</w:t>
            </w:r>
            <w:r w:rsidRPr="007C1EAA">
              <w:rPr>
                <w:rFonts w:ascii="한컴바탕" w:eastAsia="한컴바탕" w:hAnsi="한컴바탕" w:cs="한컴바탕" w:hint="eastAsia"/>
                <w:szCs w:val="21"/>
                <w:lang w:eastAsia="ko-KR"/>
              </w:rPr>
              <w:t xml:space="preserve"> 조사업무는 합법성, 진실성, 관련성, 그리고 효율성의 원칙을 준수한다.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제4조</w:t>
            </w:r>
            <w:r w:rsidRPr="007C1EAA">
              <w:rPr>
                <w:rFonts w:ascii="한컴바탕" w:eastAsia="한컴바탕" w:hAnsi="한컴바탕" w:cs="한컴바탕" w:hint="eastAsia"/>
                <w:szCs w:val="21"/>
                <w:lang w:eastAsia="ko-KR"/>
              </w:rPr>
              <w:t xml:space="preserve"> 세무당국 사찰부문은 세수 위법안건 계산서 조사를 책임지고 시행한다. </w:t>
            </w:r>
          </w:p>
          <w:p w:rsidR="009254BF" w:rsidRPr="001E0768" w:rsidRDefault="009254BF" w:rsidP="001E0768">
            <w:pPr>
              <w:wordWrap w:val="0"/>
              <w:autoSpaceDN w:val="0"/>
              <w:adjustRightInd w:val="0"/>
              <w:snapToGrid w:val="0"/>
              <w:spacing w:line="290" w:lineRule="exact"/>
              <w:ind w:firstLine="396"/>
              <w:jc w:val="both"/>
              <w:rPr>
                <w:rFonts w:ascii="한컴바탕" w:eastAsia="한컴바탕" w:hAnsi="한컴바탕" w:cs="한컴바탕"/>
                <w:spacing w:val="-4"/>
                <w:szCs w:val="21"/>
                <w:lang w:eastAsia="ko-KR"/>
              </w:rPr>
            </w:pPr>
            <w:r w:rsidRPr="001E0768">
              <w:rPr>
                <w:rFonts w:ascii="한컴바탕" w:eastAsia="한컴바탕" w:hAnsi="한컴바탕" w:cs="한컴바탕" w:hint="eastAsia"/>
                <w:b/>
                <w:spacing w:val="-4"/>
                <w:szCs w:val="21"/>
                <w:lang w:eastAsia="ko-KR"/>
              </w:rPr>
              <w:t>제5조</w:t>
            </w:r>
            <w:r w:rsidRPr="001E0768">
              <w:rPr>
                <w:rFonts w:ascii="한컴바탕" w:eastAsia="한컴바탕" w:hAnsi="한컴바탕" w:cs="한컴바탕" w:hint="eastAsia"/>
                <w:spacing w:val="-4"/>
                <w:szCs w:val="21"/>
                <w:lang w:eastAsia="ko-KR"/>
              </w:rPr>
              <w:t xml:space="preserve"> 국가세무총국은 세수 위법안건 계산서 </w:t>
            </w:r>
            <w:r w:rsidRPr="001E0768">
              <w:rPr>
                <w:rFonts w:ascii="한컴바탕" w:eastAsia="한컴바탕" w:hAnsi="한컴바탕" w:cs="한컴바탕" w:hint="eastAsia"/>
                <w:spacing w:val="-4"/>
                <w:szCs w:val="21"/>
                <w:lang w:eastAsia="ko-KR"/>
              </w:rPr>
              <w:lastRenderedPageBreak/>
              <w:t xml:space="preserve">조사에 관한 정보화를 점진적으로 추진해야 하며, 세수 위법 안건 계산서 조사업무를 조사 정보 관리시스템에 전면적으로 포함시켜 관리한다.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제2장 위탁조사</w:t>
            </w:r>
          </w:p>
          <w:p w:rsidR="009254BF" w:rsidRPr="00296BD6" w:rsidRDefault="009254BF" w:rsidP="00296BD6">
            <w:pPr>
              <w:wordWrap w:val="0"/>
              <w:autoSpaceDN w:val="0"/>
              <w:adjustRightInd w:val="0"/>
              <w:snapToGrid w:val="0"/>
              <w:spacing w:line="290" w:lineRule="exact"/>
              <w:ind w:firstLine="388"/>
              <w:jc w:val="both"/>
              <w:rPr>
                <w:rFonts w:ascii="한컴바탕" w:eastAsia="한컴바탕" w:hAnsi="한컴바탕" w:cs="한컴바탕"/>
                <w:spacing w:val="-6"/>
                <w:szCs w:val="21"/>
                <w:lang w:eastAsia="ko-KR"/>
              </w:rPr>
            </w:pPr>
            <w:r w:rsidRPr="00296BD6">
              <w:rPr>
                <w:rFonts w:ascii="한컴바탕" w:eastAsia="한컴바탕" w:hAnsi="한컴바탕" w:cs="한컴바탕" w:hint="eastAsia"/>
                <w:b/>
                <w:spacing w:val="-6"/>
                <w:szCs w:val="21"/>
                <w:lang w:eastAsia="ko-KR"/>
              </w:rPr>
              <w:t>제6조</w:t>
            </w:r>
            <w:r w:rsidRPr="00296BD6">
              <w:rPr>
                <w:rFonts w:ascii="한컴바탕" w:eastAsia="한컴바탕" w:hAnsi="한컴바탕" w:cs="한컴바탕" w:hint="eastAsia"/>
                <w:spacing w:val="-6"/>
                <w:szCs w:val="21"/>
                <w:lang w:eastAsia="ko-KR"/>
              </w:rPr>
              <w:t xml:space="preserve"> </w:t>
            </w:r>
            <w:proofErr w:type="spellStart"/>
            <w:r w:rsidRPr="00296BD6">
              <w:rPr>
                <w:rFonts w:ascii="한컴바탕" w:eastAsia="한컴바탕" w:hAnsi="한컴바탕" w:cs="한컴바탕" w:hint="eastAsia"/>
                <w:spacing w:val="-6"/>
                <w:szCs w:val="21"/>
                <w:lang w:eastAsia="ko-KR"/>
              </w:rPr>
              <w:t>위탁측은</w:t>
            </w:r>
            <w:proofErr w:type="spellEnd"/>
            <w:r w:rsidRPr="00296BD6">
              <w:rPr>
                <w:rFonts w:ascii="한컴바탕" w:eastAsia="한컴바탕" w:hAnsi="한컴바탕" w:cs="한컴바탕" w:hint="eastAsia"/>
                <w:spacing w:val="-6"/>
                <w:szCs w:val="21"/>
                <w:lang w:eastAsia="ko-KR"/>
              </w:rPr>
              <w:t xml:space="preserve"> 세수 위법안전 중 조사 및 증거수입이 필요한 계산서와 관련하여 서신 발송 또는 인원 파견 참여의 방법으로 조사를 진행한다. </w:t>
            </w:r>
          </w:p>
          <w:p w:rsidR="009254BF" w:rsidRPr="00325035" w:rsidRDefault="009254BF" w:rsidP="00325035">
            <w:pPr>
              <w:wordWrap w:val="0"/>
              <w:autoSpaceDN w:val="0"/>
              <w:adjustRightInd w:val="0"/>
              <w:snapToGrid w:val="0"/>
              <w:spacing w:line="290" w:lineRule="exact"/>
              <w:ind w:firstLine="364"/>
              <w:jc w:val="both"/>
              <w:rPr>
                <w:rFonts w:ascii="한컴바탕" w:eastAsia="한컴바탕" w:hAnsi="한컴바탕" w:cs="한컴바탕"/>
                <w:spacing w:val="-14"/>
                <w:szCs w:val="21"/>
                <w:lang w:eastAsia="ko-KR"/>
              </w:rPr>
            </w:pPr>
            <w:r w:rsidRPr="00325035">
              <w:rPr>
                <w:rFonts w:ascii="한컴바탕" w:eastAsia="한컴바탕" w:hAnsi="한컴바탕" w:cs="한컴바탕" w:hint="eastAsia"/>
                <w:spacing w:val="-14"/>
                <w:szCs w:val="21"/>
                <w:lang w:eastAsia="ko-KR"/>
              </w:rPr>
              <w:t xml:space="preserve">서신발송이란 </w:t>
            </w:r>
            <w:proofErr w:type="spellStart"/>
            <w:r w:rsidRPr="00325035">
              <w:rPr>
                <w:rFonts w:ascii="한컴바탕" w:eastAsia="한컴바탕" w:hAnsi="한컴바탕" w:cs="한컴바탕" w:hint="eastAsia"/>
                <w:spacing w:val="-14"/>
                <w:szCs w:val="21"/>
                <w:lang w:eastAsia="ko-KR"/>
              </w:rPr>
              <w:t>위탁측이</w:t>
            </w:r>
            <w:proofErr w:type="spellEnd"/>
            <w:r w:rsidRPr="00325035">
              <w:rPr>
                <w:rFonts w:ascii="한컴바탕" w:eastAsia="한컴바탕" w:hAnsi="한컴바탕" w:cs="한컴바탕" w:hint="eastAsia"/>
                <w:spacing w:val="-14"/>
                <w:szCs w:val="21"/>
                <w:lang w:eastAsia="ko-KR"/>
              </w:rPr>
              <w:t xml:space="preserve"> </w:t>
            </w:r>
            <w:proofErr w:type="spellStart"/>
            <w:r w:rsidRPr="00325035">
              <w:rPr>
                <w:rFonts w:ascii="한컴바탕" w:eastAsia="한컴바탕" w:hAnsi="한컴바탕" w:cs="한컴바탕" w:hint="eastAsia"/>
                <w:spacing w:val="-14"/>
                <w:szCs w:val="21"/>
                <w:lang w:eastAsia="ko-KR"/>
              </w:rPr>
              <w:t>수탁측에게</w:t>
            </w:r>
            <w:proofErr w:type="spellEnd"/>
            <w:r w:rsidRPr="00325035">
              <w:rPr>
                <w:rFonts w:ascii="한컴바탕" w:eastAsia="한컴바탕" w:hAnsi="한컴바탕" w:cs="한컴바탕" w:hint="eastAsia"/>
                <w:spacing w:val="-14"/>
                <w:szCs w:val="21"/>
                <w:lang w:eastAsia="ko-KR"/>
              </w:rPr>
              <w:t xml:space="preserve"> 발송하는 &lt;세수 위법안건 조사서&gt;를 의미하며 우편 발송한 페이퍼 형식의 조사서와 조사정보 관리시스템을 통해 발송한 조사서가 이에 해당한다. 페이퍼 형식의 조사서는 원칙적으로 동급 서신 발송 방식을 채택하여 진행된다.</w:t>
            </w:r>
          </w:p>
          <w:p w:rsidR="009254BF" w:rsidRPr="006D7085" w:rsidRDefault="009254BF" w:rsidP="006D7085">
            <w:pPr>
              <w:wordWrap w:val="0"/>
              <w:autoSpaceDN w:val="0"/>
              <w:adjustRightInd w:val="0"/>
              <w:snapToGrid w:val="0"/>
              <w:spacing w:line="290" w:lineRule="exact"/>
              <w:ind w:firstLine="364"/>
              <w:jc w:val="both"/>
              <w:rPr>
                <w:rFonts w:ascii="한컴바탕" w:eastAsia="한컴바탕" w:hAnsi="한컴바탕" w:cs="한컴바탕"/>
                <w:spacing w:val="-14"/>
                <w:szCs w:val="21"/>
                <w:lang w:eastAsia="ko-KR"/>
              </w:rPr>
            </w:pPr>
            <w:r w:rsidRPr="006D7085">
              <w:rPr>
                <w:rFonts w:ascii="한컴바탕" w:eastAsia="한컴바탕" w:hAnsi="한컴바탕" w:cs="한컴바탕" w:hint="eastAsia"/>
                <w:spacing w:val="-14"/>
                <w:szCs w:val="21"/>
                <w:lang w:eastAsia="ko-KR"/>
              </w:rPr>
              <w:t xml:space="preserve">인원 파견 참여란 중대 안건 또는 특수한 수요가 있는 안건과 관련하여, </w:t>
            </w:r>
            <w:proofErr w:type="spellStart"/>
            <w:r w:rsidRPr="006D7085">
              <w:rPr>
                <w:rFonts w:ascii="한컴바탕" w:eastAsia="한컴바탕" w:hAnsi="한컴바탕" w:cs="한컴바탕" w:hint="eastAsia"/>
                <w:spacing w:val="-14"/>
                <w:szCs w:val="21"/>
                <w:lang w:eastAsia="ko-KR"/>
              </w:rPr>
              <w:t>위탁측이</w:t>
            </w:r>
            <w:proofErr w:type="spellEnd"/>
            <w:r w:rsidRPr="006D7085">
              <w:rPr>
                <w:rFonts w:ascii="한컴바탕" w:eastAsia="한컴바탕" w:hAnsi="한컴바탕" w:cs="한컴바탕" w:hint="eastAsia"/>
                <w:spacing w:val="-14"/>
                <w:szCs w:val="21"/>
                <w:lang w:eastAsia="ko-KR"/>
              </w:rPr>
              <w:t xml:space="preserve"> 인원을 파견하여 </w:t>
            </w:r>
            <w:proofErr w:type="spellStart"/>
            <w:r w:rsidRPr="006D7085">
              <w:rPr>
                <w:rFonts w:ascii="한컴바탕" w:eastAsia="한컴바탕" w:hAnsi="한컴바탕" w:cs="한컴바탕" w:hint="eastAsia"/>
                <w:spacing w:val="-14"/>
                <w:szCs w:val="21"/>
                <w:lang w:eastAsia="ko-KR"/>
              </w:rPr>
              <w:t>수탁측의</w:t>
            </w:r>
            <w:proofErr w:type="spellEnd"/>
            <w:r w:rsidRPr="006D7085">
              <w:rPr>
                <w:rFonts w:ascii="한컴바탕" w:eastAsia="한컴바탕" w:hAnsi="한컴바탕" w:cs="한컴바탕" w:hint="eastAsia"/>
                <w:spacing w:val="-14"/>
                <w:szCs w:val="21"/>
                <w:lang w:eastAsia="ko-KR"/>
              </w:rPr>
              <w:t xml:space="preserve"> 조사 및 증거수집에 참여하고 증거수집과 관련한 요구사항을 제기할 수 있는 것을 의미한다.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제7조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위탁측은</w:t>
            </w:r>
            <w:proofErr w:type="spellEnd"/>
            <w:r w:rsidRPr="007C1EAA">
              <w:rPr>
                <w:rFonts w:ascii="한컴바탕" w:eastAsia="한컴바탕" w:hAnsi="한컴바탕" w:cs="한컴바탕" w:hint="eastAsia"/>
                <w:szCs w:val="21"/>
                <w:lang w:eastAsia="ko-KR"/>
              </w:rPr>
              <w:t xml:space="preserve"> 안건 조사 처리상황에 따라 조사대상을 확정한다. 위탁 조사를 진행해야 하는 경우에는 </w:t>
            </w:r>
            <w:proofErr w:type="spellStart"/>
            <w:r w:rsidRPr="007C1EAA">
              <w:rPr>
                <w:rFonts w:ascii="한컴바탕" w:eastAsia="한컴바탕" w:hAnsi="한컴바탕" w:cs="한컴바탕" w:hint="eastAsia"/>
                <w:szCs w:val="21"/>
                <w:lang w:eastAsia="ko-KR"/>
              </w:rPr>
              <w:t>수탁측에</w:t>
            </w:r>
            <w:proofErr w:type="spellEnd"/>
            <w:r w:rsidRPr="007C1EAA">
              <w:rPr>
                <w:rFonts w:ascii="한컴바탕" w:eastAsia="한컴바탕" w:hAnsi="한컴바탕" w:cs="한컴바탕" w:hint="eastAsia"/>
                <w:szCs w:val="21"/>
                <w:lang w:eastAsia="ko-KR"/>
              </w:rPr>
              <w:t xml:space="preserve"> &lt;세수 위법안건 조사서&gt;를 발송한다. </w:t>
            </w:r>
          </w:p>
          <w:p w:rsidR="009254BF" w:rsidRPr="002A77B6" w:rsidRDefault="009254BF" w:rsidP="002A77B6">
            <w:pPr>
              <w:wordWrap w:val="0"/>
              <w:autoSpaceDN w:val="0"/>
              <w:adjustRightInd w:val="0"/>
              <w:snapToGrid w:val="0"/>
              <w:spacing w:line="290" w:lineRule="exact"/>
              <w:ind w:firstLine="396"/>
              <w:jc w:val="both"/>
              <w:rPr>
                <w:rFonts w:ascii="한컴바탕" w:eastAsia="한컴바탕" w:hAnsi="한컴바탕" w:cs="한컴바탕"/>
                <w:spacing w:val="-6"/>
                <w:szCs w:val="21"/>
                <w:lang w:eastAsia="ko-KR"/>
              </w:rPr>
            </w:pPr>
            <w:r w:rsidRPr="002A77B6">
              <w:rPr>
                <w:rFonts w:ascii="한컴바탕" w:eastAsia="한컴바탕" w:hAnsi="한컴바탕" w:cs="한컴바탕" w:hint="eastAsia"/>
                <w:spacing w:val="-6"/>
                <w:szCs w:val="21"/>
                <w:lang w:eastAsia="ko-KR"/>
              </w:rPr>
              <w:t xml:space="preserve">&lt;세수 위법안건 조사서&gt; 내용에는 </w:t>
            </w:r>
            <w:proofErr w:type="spellStart"/>
            <w:r w:rsidRPr="002A77B6">
              <w:rPr>
                <w:rFonts w:ascii="한컴바탕" w:eastAsia="한컴바탕" w:hAnsi="한컴바탕" w:cs="한컴바탕" w:hint="eastAsia"/>
                <w:spacing w:val="-6"/>
                <w:szCs w:val="21"/>
                <w:lang w:eastAsia="ko-KR"/>
              </w:rPr>
              <w:t>위탁측</w:t>
            </w:r>
            <w:proofErr w:type="spellEnd"/>
            <w:r w:rsidRPr="002A77B6">
              <w:rPr>
                <w:rFonts w:ascii="한컴바탕" w:eastAsia="한컴바탕" w:hAnsi="한컴바탕" w:cs="한컴바탕" w:hint="eastAsia"/>
                <w:spacing w:val="-6"/>
                <w:szCs w:val="21"/>
                <w:lang w:eastAsia="ko-KR"/>
              </w:rPr>
              <w:t xml:space="preserve"> 안건 명칭, 기본 안건 현황, 안건과 관련된 계산서에 기재된 정보, 파악하고 있는 의문점 또는 단서, 범죄 수법, </w:t>
            </w:r>
            <w:proofErr w:type="spellStart"/>
            <w:r w:rsidRPr="002A77B6">
              <w:rPr>
                <w:rFonts w:ascii="한컴바탕" w:eastAsia="한컴바탕" w:hAnsi="한컴바탕" w:cs="한컴바탕" w:hint="eastAsia"/>
                <w:spacing w:val="-6"/>
                <w:szCs w:val="21"/>
                <w:lang w:eastAsia="ko-KR"/>
              </w:rPr>
              <w:t>타겟성을</w:t>
            </w:r>
            <w:proofErr w:type="spellEnd"/>
            <w:r w:rsidRPr="002A77B6">
              <w:rPr>
                <w:rFonts w:ascii="한컴바탕" w:eastAsia="한컴바탕" w:hAnsi="한컴바탕" w:cs="한컴바탕" w:hint="eastAsia"/>
                <w:spacing w:val="-6"/>
                <w:szCs w:val="21"/>
                <w:lang w:eastAsia="ko-KR"/>
              </w:rPr>
              <w:t xml:space="preserve"> 확보한 증거수집에 관한 요구사항, 회답기한, 테스트 페이퍼 및 우편발송 요구사항, 연락담당자 및 연락방법 등이 포함된다.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제8조</w:t>
            </w:r>
            <w:r w:rsidRPr="007C1EAA">
              <w:rPr>
                <w:rFonts w:ascii="한컴바탕" w:eastAsia="한컴바탕" w:hAnsi="한컴바탕" w:cs="한컴바탕" w:hint="eastAsia"/>
                <w:szCs w:val="21"/>
                <w:lang w:eastAsia="ko-KR"/>
              </w:rPr>
              <w:t xml:space="preserve"> 국가세무총국이 감독하는 안건의 계산서 조사는 응당 &lt;중대 세수 위법안건 감독관리 임시방법&gt;의 유관 규정에 의거하여 집행해야 하며, 동시에 조사서에 이를 설명하고 감독문건 번호를 명기해야 한다. </w:t>
            </w:r>
          </w:p>
          <w:p w:rsidR="009254BF" w:rsidRPr="00D13186" w:rsidRDefault="009254BF" w:rsidP="00D13186">
            <w:pPr>
              <w:wordWrap w:val="0"/>
              <w:autoSpaceDN w:val="0"/>
              <w:adjustRightInd w:val="0"/>
              <w:snapToGrid w:val="0"/>
              <w:spacing w:line="290" w:lineRule="exact"/>
              <w:ind w:firstLine="372"/>
              <w:jc w:val="both"/>
              <w:rPr>
                <w:rFonts w:ascii="한컴바탕" w:eastAsia="한컴바탕" w:hAnsi="한컴바탕" w:cs="한컴바탕"/>
                <w:spacing w:val="-10"/>
                <w:szCs w:val="21"/>
                <w:lang w:eastAsia="ko-KR"/>
              </w:rPr>
            </w:pPr>
            <w:r w:rsidRPr="00D13186">
              <w:rPr>
                <w:rFonts w:ascii="한컴바탕" w:eastAsia="한컴바탕" w:hAnsi="한컴바탕" w:cs="한컴바탕" w:hint="eastAsia"/>
                <w:b/>
                <w:spacing w:val="-10"/>
                <w:szCs w:val="21"/>
                <w:lang w:eastAsia="ko-KR"/>
              </w:rPr>
              <w:t>제9조</w:t>
            </w:r>
            <w:r w:rsidRPr="00D13186">
              <w:rPr>
                <w:rFonts w:ascii="한컴바탕" w:eastAsia="한컴바탕" w:hAnsi="한컴바탕" w:cs="한컴바탕" w:hint="eastAsia"/>
                <w:spacing w:val="-10"/>
                <w:szCs w:val="21"/>
                <w:lang w:eastAsia="ko-KR"/>
              </w:rPr>
              <w:t xml:space="preserve"> 이미 확정된 허위발급 계산서 안건에 대한 조사의 경우, </w:t>
            </w:r>
            <w:proofErr w:type="spellStart"/>
            <w:r w:rsidRPr="00D13186">
              <w:rPr>
                <w:rFonts w:ascii="한컴바탕" w:eastAsia="한컴바탕" w:hAnsi="한컴바탕" w:cs="한컴바탕" w:hint="eastAsia"/>
                <w:spacing w:val="-10"/>
                <w:szCs w:val="21"/>
                <w:lang w:eastAsia="ko-KR"/>
              </w:rPr>
              <w:t>위탁측은</w:t>
            </w:r>
            <w:proofErr w:type="spellEnd"/>
            <w:r w:rsidRPr="00D13186">
              <w:rPr>
                <w:rFonts w:ascii="한컴바탕" w:eastAsia="한컴바탕" w:hAnsi="한컴바탕" w:cs="한컴바탕" w:hint="eastAsia"/>
                <w:spacing w:val="-10"/>
                <w:szCs w:val="21"/>
                <w:lang w:eastAsia="ko-KR"/>
              </w:rPr>
              <w:t xml:space="preserve"> 응당 </w:t>
            </w:r>
            <w:proofErr w:type="spellStart"/>
            <w:r w:rsidRPr="00D13186">
              <w:rPr>
                <w:rFonts w:ascii="한컴바탕" w:eastAsia="한컴바탕" w:hAnsi="한컴바탕" w:cs="한컴바탕" w:hint="eastAsia"/>
                <w:spacing w:val="-10"/>
                <w:szCs w:val="21"/>
                <w:lang w:eastAsia="ko-KR"/>
              </w:rPr>
              <w:t>수탁측</w:t>
            </w:r>
            <w:proofErr w:type="spellEnd"/>
            <w:r w:rsidRPr="00D13186">
              <w:rPr>
                <w:rFonts w:ascii="한컴바탕" w:eastAsia="한컴바탕" w:hAnsi="한컴바탕" w:cs="한컴바탕" w:hint="eastAsia"/>
                <w:spacing w:val="-10"/>
                <w:szCs w:val="21"/>
                <w:lang w:eastAsia="ko-KR"/>
              </w:rPr>
              <w:t xml:space="preserve"> 1곳마다 1개 서신의 형식으로 &lt;허위발급 증명 통지서&gt;와 유관 증거자료를 제공해야 한다. 또한, 첨부된 계산서 목록의 매 페이지마다 인감을 날인하여 &lt;세수 위법안건 조사서&gt;와 함께 </w:t>
            </w:r>
            <w:proofErr w:type="spellStart"/>
            <w:r w:rsidRPr="00D13186">
              <w:rPr>
                <w:rFonts w:ascii="한컴바탕" w:eastAsia="한컴바탕" w:hAnsi="한컴바탕" w:cs="한컴바탕" w:hint="eastAsia"/>
                <w:spacing w:val="-10"/>
                <w:szCs w:val="21"/>
                <w:lang w:eastAsia="ko-KR"/>
              </w:rPr>
              <w:t>수탁측에게</w:t>
            </w:r>
            <w:proofErr w:type="spellEnd"/>
            <w:r w:rsidRPr="00D13186">
              <w:rPr>
                <w:rFonts w:ascii="한컴바탕" w:eastAsia="한컴바탕" w:hAnsi="한컴바탕" w:cs="한컴바탕" w:hint="eastAsia"/>
                <w:spacing w:val="-10"/>
                <w:szCs w:val="21"/>
                <w:lang w:eastAsia="ko-KR"/>
              </w:rPr>
              <w:t xml:space="preserve"> 우송해야 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조사정보 관리시스템을 통해 허위발급이 이미 확정된 안건에 대한 조사서를 발송하는 경우, </w:t>
            </w:r>
            <w:proofErr w:type="spellStart"/>
            <w:r w:rsidRPr="007C1EAA">
              <w:rPr>
                <w:rFonts w:ascii="한컴바탕" w:eastAsia="한컴바탕" w:hAnsi="한컴바탕" w:cs="한컴바탕" w:hint="eastAsia"/>
                <w:szCs w:val="21"/>
                <w:lang w:eastAsia="ko-KR"/>
              </w:rPr>
              <w:t>위탁측은</w:t>
            </w:r>
            <w:proofErr w:type="spellEnd"/>
            <w:r w:rsidRPr="007C1EAA">
              <w:rPr>
                <w:rFonts w:ascii="한컴바탕" w:eastAsia="한컴바탕" w:hAnsi="한컴바탕" w:cs="한컴바탕" w:hint="eastAsia"/>
                <w:szCs w:val="21"/>
                <w:lang w:eastAsia="ko-KR"/>
              </w:rPr>
              <w:t xml:space="preserve"> 응당 위탁 조사정보를 발송한 후 5영업일 이내에 &lt;허위발급 증명 통지서&gt;과 그 유관 증거자료를 우송해야 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제10조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위탁측은</w:t>
            </w:r>
            <w:proofErr w:type="spellEnd"/>
            <w:r w:rsidRPr="007C1EAA">
              <w:rPr>
                <w:rFonts w:ascii="한컴바탕" w:eastAsia="한컴바탕" w:hAnsi="한컴바탕" w:cs="한컴바탕" w:hint="eastAsia"/>
                <w:szCs w:val="21"/>
                <w:lang w:eastAsia="ko-KR"/>
              </w:rPr>
              <w:t xml:space="preserve"> 조사서 회신을 수령한 후, 조사 회신정보에 의거하여 법에 따라 </w:t>
            </w:r>
            <w:proofErr w:type="spellStart"/>
            <w:r w:rsidRPr="007C1EAA">
              <w:rPr>
                <w:rFonts w:ascii="한컴바탕" w:eastAsia="한컴바탕" w:hAnsi="한컴바탕" w:cs="한컴바탕" w:hint="eastAsia"/>
                <w:szCs w:val="21"/>
                <w:lang w:eastAsia="ko-KR"/>
              </w:rPr>
              <w:t>피조사대상을</w:t>
            </w:r>
            <w:proofErr w:type="spellEnd"/>
            <w:r w:rsidRPr="007C1EAA">
              <w:rPr>
                <w:rFonts w:ascii="한컴바탕" w:eastAsia="한컴바탕" w:hAnsi="한컴바탕" w:cs="한컴바탕" w:hint="eastAsia"/>
                <w:szCs w:val="21"/>
                <w:lang w:eastAsia="ko-KR"/>
              </w:rPr>
              <w:t xml:space="preserve"> 처리한다. </w:t>
            </w:r>
          </w:p>
          <w:p w:rsidR="009254BF" w:rsidRPr="00D13186" w:rsidRDefault="009254BF" w:rsidP="00D13186">
            <w:pPr>
              <w:wordWrap w:val="0"/>
              <w:autoSpaceDN w:val="0"/>
              <w:adjustRightInd w:val="0"/>
              <w:snapToGrid w:val="0"/>
              <w:spacing w:line="290" w:lineRule="exact"/>
              <w:ind w:firstLine="372"/>
              <w:jc w:val="both"/>
              <w:rPr>
                <w:rFonts w:ascii="한컴바탕" w:eastAsia="한컴바탕" w:hAnsi="한컴바탕" w:cs="한컴바탕"/>
                <w:spacing w:val="-10"/>
                <w:szCs w:val="21"/>
                <w:lang w:eastAsia="ko-KR"/>
              </w:rPr>
            </w:pPr>
            <w:r w:rsidRPr="00D13186">
              <w:rPr>
                <w:rFonts w:ascii="한컴바탕" w:eastAsia="한컴바탕" w:hAnsi="한컴바탕" w:cs="한컴바탕" w:hint="eastAsia"/>
                <w:b/>
                <w:spacing w:val="-10"/>
                <w:szCs w:val="21"/>
                <w:lang w:eastAsia="ko-KR"/>
              </w:rPr>
              <w:lastRenderedPageBreak/>
              <w:t>제11조</w:t>
            </w:r>
            <w:r w:rsidRPr="00D13186">
              <w:rPr>
                <w:rFonts w:ascii="한컴바탕" w:eastAsia="한컴바탕" w:hAnsi="한컴바탕" w:cs="한컴바탕" w:hint="eastAsia"/>
                <w:spacing w:val="-10"/>
                <w:szCs w:val="21"/>
                <w:lang w:eastAsia="ko-KR"/>
              </w:rPr>
              <w:t xml:space="preserve"> </w:t>
            </w:r>
            <w:proofErr w:type="spellStart"/>
            <w:r w:rsidRPr="00D13186">
              <w:rPr>
                <w:rFonts w:ascii="한컴바탕" w:eastAsia="한컴바탕" w:hAnsi="한컴바탕" w:cs="한컴바탕" w:hint="eastAsia"/>
                <w:spacing w:val="-10"/>
                <w:szCs w:val="21"/>
                <w:lang w:eastAsia="ko-KR"/>
              </w:rPr>
              <w:t>위탁측이</w:t>
            </w:r>
            <w:proofErr w:type="spellEnd"/>
            <w:r w:rsidRPr="00D13186">
              <w:rPr>
                <w:rFonts w:ascii="한컴바탕" w:eastAsia="한컴바탕" w:hAnsi="한컴바탕" w:cs="한컴바탕" w:hint="eastAsia"/>
                <w:spacing w:val="-10"/>
                <w:szCs w:val="21"/>
                <w:lang w:eastAsia="ko-KR"/>
              </w:rPr>
              <w:t xml:space="preserve"> 인원을 파견하여 조사하는 방식으로 조사를 진행하는 경우, 응당 </w:t>
            </w:r>
            <w:proofErr w:type="spellStart"/>
            <w:r w:rsidRPr="00D13186">
              <w:rPr>
                <w:rFonts w:ascii="한컴바탕" w:eastAsia="한컴바탕" w:hAnsi="한컴바탕" w:cs="한컴바탕" w:hint="eastAsia"/>
                <w:spacing w:val="-10"/>
                <w:szCs w:val="21"/>
                <w:lang w:eastAsia="ko-KR"/>
              </w:rPr>
              <w:t>수탁측에</w:t>
            </w:r>
            <w:proofErr w:type="spellEnd"/>
            <w:r w:rsidRPr="00D13186">
              <w:rPr>
                <w:rFonts w:ascii="한컴바탕" w:eastAsia="한컴바탕" w:hAnsi="한컴바탕" w:cs="한컴바탕" w:hint="eastAsia"/>
                <w:spacing w:val="-10"/>
                <w:szCs w:val="21"/>
                <w:lang w:eastAsia="ko-KR"/>
              </w:rPr>
              <w:t xml:space="preserve"> 상황, 소통된 안건의 내용을 통보해야 한다. 파견되는 인력은 해당 단위의 인감이 날인된 &lt;소개문건&gt;과 &lt;세수 위법안건 조사서&gt;, &lt;세무검사증&gt; 및 유관 신분증명을 지참 휴대하여 </w:t>
            </w:r>
            <w:proofErr w:type="spellStart"/>
            <w:r w:rsidRPr="00D13186">
              <w:rPr>
                <w:rFonts w:ascii="한컴바탕" w:eastAsia="한컴바탕" w:hAnsi="한컴바탕" w:cs="한컴바탕" w:hint="eastAsia"/>
                <w:spacing w:val="-10"/>
                <w:szCs w:val="21"/>
                <w:lang w:eastAsia="ko-KR"/>
              </w:rPr>
              <w:t>수탁측의</w:t>
            </w:r>
            <w:proofErr w:type="spellEnd"/>
            <w:r w:rsidRPr="00D13186">
              <w:rPr>
                <w:rFonts w:ascii="한컴바탕" w:eastAsia="한컴바탕" w:hAnsi="한컴바탕" w:cs="한컴바탕" w:hint="eastAsia"/>
                <w:spacing w:val="-10"/>
                <w:szCs w:val="21"/>
                <w:lang w:eastAsia="ko-KR"/>
              </w:rPr>
              <w:t xml:space="preserve"> 조사 및 증거수집에 참여하고 증거수집에 관한 요구사항을 제기한다.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제12조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위탁측은</w:t>
            </w:r>
            <w:proofErr w:type="spellEnd"/>
            <w:r w:rsidRPr="007C1EAA">
              <w:rPr>
                <w:rFonts w:ascii="한컴바탕" w:eastAsia="한컴바탕" w:hAnsi="한컴바탕" w:cs="한컴바탕" w:hint="eastAsia"/>
                <w:szCs w:val="21"/>
                <w:lang w:eastAsia="ko-KR"/>
              </w:rPr>
              <w:t xml:space="preserve"> 응당 적시에 &lt;위탁조사대장&gt;을 등기하고 조사서의 발송, 회신 및 처리현황을 추적 관리해야 한다. </w:t>
            </w:r>
          </w:p>
          <w:p w:rsidR="009254BF" w:rsidRPr="00D13186" w:rsidRDefault="009254BF" w:rsidP="00D13186">
            <w:pPr>
              <w:wordWrap w:val="0"/>
              <w:autoSpaceDN w:val="0"/>
              <w:adjustRightInd w:val="0"/>
              <w:snapToGrid w:val="0"/>
              <w:spacing w:line="290" w:lineRule="exact"/>
              <w:ind w:firstLine="404"/>
              <w:jc w:val="both"/>
              <w:rPr>
                <w:rFonts w:ascii="한컴바탕" w:eastAsia="한컴바탕" w:hAnsi="한컴바탕" w:cs="한컴바탕"/>
                <w:spacing w:val="-4"/>
                <w:szCs w:val="21"/>
                <w:lang w:eastAsia="ko-KR"/>
              </w:rPr>
            </w:pPr>
            <w:r w:rsidRPr="00D13186">
              <w:rPr>
                <w:rFonts w:ascii="한컴바탕" w:eastAsia="한컴바탕" w:hAnsi="한컴바탕" w:cs="한컴바탕" w:hint="eastAsia"/>
                <w:spacing w:val="-4"/>
                <w:szCs w:val="21"/>
                <w:lang w:eastAsia="ko-KR"/>
              </w:rPr>
              <w:t xml:space="preserve">&lt;위탁조사대장&gt;은 다음의 내용을 포함한다.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(1) 서신발송 일시, 조사인원 파견 일시</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(2) 서신 명칭, 일련번호 또는 문서번호, 감독 유무</w:t>
            </w:r>
          </w:p>
          <w:p w:rsidR="009254BF" w:rsidRPr="00D13186" w:rsidRDefault="009254BF" w:rsidP="00D13186">
            <w:pPr>
              <w:wordWrap w:val="0"/>
              <w:autoSpaceDN w:val="0"/>
              <w:adjustRightInd w:val="0"/>
              <w:snapToGrid w:val="0"/>
              <w:spacing w:line="290" w:lineRule="exact"/>
              <w:ind w:firstLine="460"/>
              <w:jc w:val="both"/>
              <w:rPr>
                <w:rFonts w:ascii="한컴바탕" w:eastAsia="한컴바탕" w:hAnsi="한컴바탕" w:cs="한컴바탕"/>
                <w:spacing w:val="10"/>
                <w:szCs w:val="21"/>
                <w:lang w:eastAsia="ko-KR"/>
              </w:rPr>
            </w:pPr>
            <w:r w:rsidRPr="00D13186">
              <w:rPr>
                <w:rFonts w:ascii="한컴바탕" w:eastAsia="한컴바탕" w:hAnsi="한컴바탕" w:cs="한컴바탕" w:hint="eastAsia"/>
                <w:spacing w:val="10"/>
                <w:szCs w:val="21"/>
                <w:lang w:eastAsia="ko-KR"/>
              </w:rPr>
              <w:t>(3) 관련된 기업명칭, 자료 종류, 수량</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(4) 입안 여부</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(5) 검사책임 인원</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(6) 조사 회신현황, </w:t>
            </w:r>
            <w:proofErr w:type="spellStart"/>
            <w:r w:rsidRPr="007C1EAA">
              <w:rPr>
                <w:rFonts w:ascii="한컴바탕" w:eastAsia="한컴바탕" w:hAnsi="한컴바탕" w:cs="한컴바탕" w:hint="eastAsia"/>
                <w:szCs w:val="21"/>
                <w:lang w:eastAsia="ko-KR"/>
              </w:rPr>
              <w:t>회신일시</w:t>
            </w:r>
            <w:proofErr w:type="spellEnd"/>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(7) 안건 번호 및 유관자료 보관 귀속지역</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r w:rsidRPr="007C1EAA">
              <w:rPr>
                <w:rFonts w:ascii="한컴바탕" w:eastAsia="한컴바탕" w:hAnsi="한컴바탕" w:cs="한컴바탕" w:hint="eastAsia"/>
                <w:szCs w:val="21"/>
                <w:lang w:eastAsia="ko-KR"/>
              </w:rPr>
              <w:t xml:space="preserve">(8) 기타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제3장 수탁조사</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제13조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&lt;세수 위법안건 조사서&gt;를 수령한 후 조사요구에 따라 법정권한과 절차에 따라 조사를 진행하고 요구 및 기한에 따라 회신해야 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제14조</w:t>
            </w:r>
            <w:r w:rsidRPr="007C1EAA">
              <w:rPr>
                <w:rFonts w:ascii="한컴바탕" w:eastAsia="한컴바탕" w:hAnsi="한컴바탕" w:cs="한컴바탕" w:hint="eastAsia"/>
                <w:szCs w:val="21"/>
                <w:lang w:eastAsia="ko-KR"/>
              </w:rPr>
              <w:t xml:space="preserve"> &lt;세수 위법안건 조사서&gt;와 관련된 조사대상이 </w:t>
            </w:r>
            <w:proofErr w:type="spellStart"/>
            <w:r w:rsidRPr="007C1EAA">
              <w:rPr>
                <w:rFonts w:ascii="한컴바탕" w:eastAsia="한컴바탕" w:hAnsi="한컴바탕" w:cs="한컴바탕" w:hint="eastAsia"/>
                <w:szCs w:val="21"/>
                <w:lang w:eastAsia="ko-KR"/>
              </w:rPr>
              <w:t>수탁측</w:t>
            </w:r>
            <w:proofErr w:type="spellEnd"/>
            <w:r w:rsidRPr="007C1EAA">
              <w:rPr>
                <w:rFonts w:ascii="한컴바탕" w:eastAsia="한컴바탕" w:hAnsi="한컴바탕" w:cs="한컴바탕" w:hint="eastAsia"/>
                <w:szCs w:val="21"/>
                <w:lang w:eastAsia="ko-KR"/>
              </w:rPr>
              <w:t xml:space="preserve"> 관할범위 내에 해당하지 않는 경우,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서신수령일로부터 5영업일 이내에 해당 관할 현(구)급 주관 세무기관에 증명자료를 제공하고, &lt;세수 위법안건 조사서&gt;를 </w:t>
            </w:r>
            <w:proofErr w:type="spellStart"/>
            <w:r w:rsidRPr="007C1EAA">
              <w:rPr>
                <w:rFonts w:ascii="한컴바탕" w:eastAsia="한컴바탕" w:hAnsi="한컴바탕" w:cs="한컴바탕" w:hint="eastAsia"/>
                <w:szCs w:val="21"/>
                <w:lang w:eastAsia="ko-KR"/>
              </w:rPr>
              <w:t>위탁측에</w:t>
            </w:r>
            <w:proofErr w:type="spellEnd"/>
            <w:r w:rsidRPr="007C1EAA">
              <w:rPr>
                <w:rFonts w:ascii="한컴바탕" w:eastAsia="한컴바탕" w:hAnsi="한컴바탕" w:cs="한컴바탕" w:hint="eastAsia"/>
                <w:szCs w:val="21"/>
                <w:lang w:eastAsia="ko-KR"/>
              </w:rPr>
              <w:t xml:space="preserve"> 반송해야 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제15조</w:t>
            </w:r>
            <w:r w:rsidRPr="007C1EAA">
              <w:rPr>
                <w:rFonts w:ascii="한컴바탕" w:eastAsia="한컴바탕" w:hAnsi="한컴바탕" w:cs="한컴바탕" w:hint="eastAsia"/>
                <w:szCs w:val="21"/>
                <w:lang w:eastAsia="ko-KR"/>
              </w:rPr>
              <w:t xml:space="preserve"> 다음의 상황 중 하나에 해당하는 경우,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&lt;세수 사찰검사 업무 규정&gt;상 유관 규정에 의거하여 입안 및 조사해야 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(1) </w:t>
            </w:r>
            <w:proofErr w:type="spellStart"/>
            <w:r w:rsidRPr="007C1EAA">
              <w:rPr>
                <w:rFonts w:ascii="한컴바탕" w:eastAsia="한컴바탕" w:hAnsi="한컴바탕" w:cs="한컴바탕" w:hint="eastAsia"/>
                <w:szCs w:val="21"/>
                <w:lang w:eastAsia="ko-KR"/>
              </w:rPr>
              <w:t>위탁측이</w:t>
            </w:r>
            <w:proofErr w:type="spellEnd"/>
            <w:r w:rsidRPr="007C1EAA">
              <w:rPr>
                <w:rFonts w:ascii="한컴바탕" w:eastAsia="한컴바탕" w:hAnsi="한컴바탕" w:cs="한컴바탕" w:hint="eastAsia"/>
                <w:szCs w:val="21"/>
                <w:lang w:eastAsia="ko-KR"/>
              </w:rPr>
              <w:t xml:space="preserve"> 이미 &lt;허위발급 증명 통지서&gt;를 발급한 경우</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(2) </w:t>
            </w:r>
            <w:proofErr w:type="spellStart"/>
            <w:r w:rsidRPr="007C1EAA">
              <w:rPr>
                <w:rFonts w:ascii="한컴바탕" w:eastAsia="한컴바탕" w:hAnsi="한컴바탕" w:cs="한컴바탕" w:hint="eastAsia"/>
                <w:szCs w:val="21"/>
                <w:lang w:eastAsia="ko-KR"/>
              </w:rPr>
              <w:t>위탁측이</w:t>
            </w:r>
            <w:proofErr w:type="spellEnd"/>
            <w:r w:rsidRPr="007C1EAA">
              <w:rPr>
                <w:rFonts w:ascii="한컴바탕" w:eastAsia="한컴바탕" w:hAnsi="한컴바탕" w:cs="한컴바탕" w:hint="eastAsia"/>
                <w:szCs w:val="21"/>
                <w:lang w:eastAsia="ko-KR"/>
              </w:rPr>
              <w:t xml:space="preserve"> 제공한 증거자료가 조사대상의 세수 위법혐의가 있음을 증명하는 경우</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(3) </w:t>
            </w:r>
            <w:proofErr w:type="spellStart"/>
            <w:r w:rsidRPr="007C1EAA">
              <w:rPr>
                <w:rFonts w:ascii="한컴바탕" w:eastAsia="한컴바탕" w:hAnsi="한컴바탕" w:cs="한컴바탕" w:hint="eastAsia"/>
                <w:szCs w:val="21"/>
                <w:lang w:eastAsia="ko-KR"/>
              </w:rPr>
              <w:t>수탁측가</w:t>
            </w:r>
            <w:proofErr w:type="spellEnd"/>
            <w:r w:rsidRPr="007C1EAA">
              <w:rPr>
                <w:rFonts w:ascii="한컴바탕" w:eastAsia="한컴바탕" w:hAnsi="한컴바탕" w:cs="한컴바탕" w:hint="eastAsia"/>
                <w:szCs w:val="21"/>
                <w:lang w:eastAsia="ko-KR"/>
              </w:rPr>
              <w:t xml:space="preserve"> 조사하여 조사대상의 세수 위법협의가 있음을 발견한 경우</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(4) 상급 </w:t>
            </w:r>
            <w:proofErr w:type="spellStart"/>
            <w:r w:rsidRPr="007C1EAA">
              <w:rPr>
                <w:rFonts w:ascii="한컴바탕" w:eastAsia="한컴바탕" w:hAnsi="한컴바탕" w:cs="한컴바탕" w:hint="eastAsia"/>
                <w:szCs w:val="21"/>
                <w:lang w:eastAsia="ko-KR"/>
              </w:rPr>
              <w:t>세무국</w:t>
            </w:r>
            <w:proofErr w:type="spellEnd"/>
            <w:r w:rsidRPr="007C1EAA">
              <w:rPr>
                <w:rFonts w:ascii="한컴바탕" w:eastAsia="한컴바탕" w:hAnsi="한컴바탕" w:cs="한컴바탕" w:hint="eastAsia"/>
                <w:szCs w:val="21"/>
                <w:lang w:eastAsia="ko-KR"/>
              </w:rPr>
              <w:t xml:space="preserve"> 사찰부문이 입안 조사를 요구하는 경우 </w:t>
            </w:r>
          </w:p>
          <w:p w:rsidR="009B4107" w:rsidRDefault="009254BF" w:rsidP="00071BF5">
            <w:pPr>
              <w:wordWrap w:val="0"/>
              <w:autoSpaceDN w:val="0"/>
              <w:adjustRightInd w:val="0"/>
              <w:snapToGrid w:val="0"/>
              <w:spacing w:line="290" w:lineRule="exact"/>
              <w:ind w:firstLine="412"/>
              <w:jc w:val="both"/>
              <w:rPr>
                <w:rFonts w:ascii="한컴바탕" w:eastAsia="한컴바탕" w:hAnsi="한컴바탕" w:cs="한컴바탕" w:hint="eastAsia"/>
                <w:szCs w:val="21"/>
                <w:lang w:eastAsia="ko-KR"/>
              </w:rPr>
            </w:pPr>
            <w:r w:rsidRPr="007C1EAA">
              <w:rPr>
                <w:rFonts w:ascii="한컴바탕" w:eastAsia="한컴바탕" w:hAnsi="한컴바탕" w:cs="한컴바탕" w:hint="eastAsia"/>
                <w:b/>
                <w:szCs w:val="21"/>
                <w:lang w:eastAsia="ko-KR"/>
              </w:rPr>
              <w:t>제16조</w:t>
            </w:r>
            <w:r w:rsidRPr="007C1EAA">
              <w:rPr>
                <w:rFonts w:ascii="한컴바탕" w:eastAsia="한컴바탕" w:hAnsi="한컴바탕" w:cs="한컴바탕" w:hint="eastAsia"/>
                <w:szCs w:val="21"/>
                <w:lang w:eastAsia="ko-KR"/>
              </w:rPr>
              <w:t xml:space="preserve"> 국가세무총국이 감독하는 안건과 관련하여, </w:t>
            </w:r>
            <w:proofErr w:type="spellStart"/>
            <w:r w:rsidRPr="007C1EAA">
              <w:rPr>
                <w:rFonts w:ascii="한컴바탕" w:eastAsia="한컴바탕" w:hAnsi="한컴바탕" w:cs="한컴바탕" w:hint="eastAsia"/>
                <w:szCs w:val="21"/>
                <w:lang w:eastAsia="ko-KR"/>
              </w:rPr>
              <w:t>수탁측이</w:t>
            </w:r>
            <w:proofErr w:type="spellEnd"/>
            <w:r w:rsidRPr="007C1EAA">
              <w:rPr>
                <w:rFonts w:ascii="한컴바탕" w:eastAsia="한컴바탕" w:hAnsi="한컴바탕" w:cs="한컴바탕" w:hint="eastAsia"/>
                <w:szCs w:val="21"/>
                <w:lang w:eastAsia="ko-KR"/>
              </w:rPr>
              <w:t xml:space="preserve"> 회신 기한 내에 완전하게 </w:t>
            </w:r>
            <w:r w:rsidRPr="007C1EAA">
              <w:rPr>
                <w:rFonts w:ascii="한컴바탕" w:eastAsia="한컴바탕" w:hAnsi="한컴바탕" w:cs="한컴바탕" w:hint="eastAsia"/>
                <w:szCs w:val="21"/>
                <w:lang w:eastAsia="ko-KR"/>
              </w:rPr>
              <w:lastRenderedPageBreak/>
              <w:t xml:space="preserve">조사업무를 완료하지 못하는 경우에는 국가세무총국에 보고하여 기한연장을 신청한다. 국가세무총국의 동의를 득한 후, 연장된 기한 내에 회신하는 것을 허가한다. </w:t>
            </w:r>
          </w:p>
          <w:p w:rsidR="009254BF" w:rsidRPr="007C1EAA" w:rsidRDefault="009254BF" w:rsidP="009B4107">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연기신청을 하는 경우 연기신청 사유, 연기신청 기한 및 </w:t>
            </w:r>
            <w:proofErr w:type="spellStart"/>
            <w:r w:rsidRPr="007C1EAA">
              <w:rPr>
                <w:rFonts w:ascii="한컴바탕" w:eastAsia="한컴바탕" w:hAnsi="한컴바탕" w:cs="한컴바탕" w:hint="eastAsia"/>
                <w:szCs w:val="21"/>
                <w:lang w:eastAsia="ko-KR"/>
              </w:rPr>
              <w:t>위탁측과의</w:t>
            </w:r>
            <w:proofErr w:type="spellEnd"/>
            <w:r w:rsidRPr="007C1EAA">
              <w:rPr>
                <w:rFonts w:ascii="한컴바탕" w:eastAsia="한컴바탕" w:hAnsi="한컴바탕" w:cs="한컴바탕" w:hint="eastAsia"/>
                <w:szCs w:val="21"/>
                <w:lang w:eastAsia="ko-KR"/>
              </w:rPr>
              <w:t xml:space="preserve"> 의사소통 현황을 설명해야 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제17조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위탁측이</w:t>
            </w:r>
            <w:proofErr w:type="spellEnd"/>
            <w:r w:rsidRPr="007C1EAA">
              <w:rPr>
                <w:rFonts w:ascii="한컴바탕" w:eastAsia="한컴바탕" w:hAnsi="한컴바탕" w:cs="한컴바탕" w:hint="eastAsia"/>
                <w:szCs w:val="21"/>
                <w:lang w:eastAsia="ko-KR"/>
              </w:rPr>
              <w:t xml:space="preserve"> 조사대상의 세무등기, 변경, 말소, 통제상실 또는 조사결과 기업 존재하지 않음, 계산서 수령, 계산서 검증, 납세신고, 세액공제, 면세, </w:t>
            </w:r>
            <w:proofErr w:type="spellStart"/>
            <w:r w:rsidRPr="007C1EAA">
              <w:rPr>
                <w:rFonts w:ascii="한컴바탕" w:eastAsia="한컴바탕" w:hAnsi="한컴바탕" w:cs="한컴바탕" w:hint="eastAsia"/>
                <w:szCs w:val="21"/>
                <w:lang w:eastAsia="ko-KR"/>
              </w:rPr>
              <w:t>수출퇴세</w:t>
            </w:r>
            <w:proofErr w:type="spellEnd"/>
            <w:r w:rsidRPr="007C1EAA">
              <w:rPr>
                <w:rFonts w:ascii="한컴바탕" w:eastAsia="한컴바탕" w:hAnsi="한컴바탕" w:cs="한컴바탕" w:hint="eastAsia"/>
                <w:szCs w:val="21"/>
                <w:lang w:eastAsia="ko-KR"/>
              </w:rPr>
              <w:t xml:space="preserve"> 등의 징수관련 자료와 증명자료를 확보해야 할 필요가 있는 경우에는 응당 현(구)급 주관 세무기관에 요구해야 한다. 현(구)급 주관 세무기관은 5영업일 이내에 유관 자료를 제공하고 또한 상응하는 증명자료를 발급한다.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제18조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응당 조사 및 증거수집과정에서 파악한 현황과 취득한 증거자료에 의거하여, </w:t>
            </w:r>
            <w:proofErr w:type="spellStart"/>
            <w:r w:rsidRPr="007C1EAA">
              <w:rPr>
                <w:rFonts w:ascii="한컴바탕" w:eastAsia="한컴바탕" w:hAnsi="한컴바탕" w:cs="한컴바탕" w:hint="eastAsia"/>
                <w:szCs w:val="21"/>
                <w:lang w:eastAsia="ko-KR"/>
              </w:rPr>
              <w:t>위탁측에</w:t>
            </w:r>
            <w:proofErr w:type="spellEnd"/>
            <w:r w:rsidRPr="007C1EAA">
              <w:rPr>
                <w:rFonts w:ascii="한컴바탕" w:eastAsia="한컴바탕" w:hAnsi="한컴바탕" w:cs="한컴바탕" w:hint="eastAsia"/>
                <w:szCs w:val="21"/>
                <w:lang w:eastAsia="ko-KR"/>
              </w:rPr>
              <w:t xml:space="preserve"> &lt;세수 위법안건 조사 회신서&gt;를 발급해야 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&lt;세수 위법안건 조사 회신서&gt; 내용에는 다음이 포함된다.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(1) 조사출처</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(2) 안건과 관련된 기업의 기본정보와 조사 계산서에 기재된 정보</w:t>
            </w:r>
          </w:p>
          <w:p w:rsidR="009254BF" w:rsidRPr="00836710" w:rsidRDefault="009254BF" w:rsidP="00836710">
            <w:pPr>
              <w:wordWrap w:val="0"/>
              <w:autoSpaceDN w:val="0"/>
              <w:adjustRightInd w:val="0"/>
              <w:snapToGrid w:val="0"/>
              <w:spacing w:line="290" w:lineRule="exact"/>
              <w:ind w:firstLine="404"/>
              <w:jc w:val="both"/>
              <w:rPr>
                <w:rFonts w:ascii="한컴바탕" w:eastAsia="한컴바탕" w:hAnsi="한컴바탕" w:cs="한컴바탕"/>
                <w:spacing w:val="-4"/>
                <w:szCs w:val="21"/>
                <w:lang w:eastAsia="ko-KR"/>
              </w:rPr>
            </w:pPr>
            <w:r w:rsidRPr="00836710">
              <w:rPr>
                <w:rFonts w:ascii="한컴바탕" w:eastAsia="한컴바탕" w:hAnsi="한컴바탕" w:cs="한컴바탕" w:hint="eastAsia"/>
                <w:spacing w:val="-4"/>
                <w:szCs w:val="21"/>
                <w:lang w:eastAsia="ko-KR"/>
              </w:rPr>
              <w:t>(3) 조사 및 증거수집 요구사항에 대한 설명</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(4) 조사 결론 또는 조사 결과</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(5) 세무처리 및 세무행정처벌 사항</w:t>
            </w:r>
          </w:p>
          <w:p w:rsidR="009254BF" w:rsidRPr="00836710" w:rsidRDefault="009254BF" w:rsidP="00836710">
            <w:pPr>
              <w:wordWrap w:val="0"/>
              <w:autoSpaceDN w:val="0"/>
              <w:adjustRightInd w:val="0"/>
              <w:snapToGrid w:val="0"/>
              <w:spacing w:line="290" w:lineRule="exact"/>
              <w:ind w:firstLine="436"/>
              <w:jc w:val="both"/>
              <w:rPr>
                <w:rFonts w:ascii="한컴바탕" w:eastAsia="한컴바탕" w:hAnsi="한컴바탕" w:cs="한컴바탕"/>
                <w:spacing w:val="4"/>
                <w:szCs w:val="21"/>
                <w:lang w:eastAsia="ko-KR"/>
              </w:rPr>
            </w:pPr>
            <w:r w:rsidRPr="00836710">
              <w:rPr>
                <w:rFonts w:ascii="한컴바탕" w:eastAsia="한컴바탕" w:hAnsi="한컴바탕" w:cs="한컴바탕" w:hint="eastAsia"/>
                <w:spacing w:val="4"/>
                <w:szCs w:val="21"/>
                <w:lang w:eastAsia="ko-KR"/>
              </w:rPr>
              <w:t>(6) 기타 설명해야 하는 사항</w:t>
            </w:r>
          </w:p>
          <w:p w:rsidR="009254BF" w:rsidRPr="00836710" w:rsidRDefault="009254BF" w:rsidP="00836710">
            <w:pPr>
              <w:wordWrap w:val="0"/>
              <w:autoSpaceDN w:val="0"/>
              <w:adjustRightInd w:val="0"/>
              <w:snapToGrid w:val="0"/>
              <w:spacing w:line="290" w:lineRule="exact"/>
              <w:ind w:firstLine="428"/>
              <w:jc w:val="both"/>
              <w:rPr>
                <w:rFonts w:ascii="한컴바탕" w:eastAsia="한컴바탕" w:hAnsi="한컴바탕" w:cs="한컴바탕"/>
                <w:spacing w:val="4"/>
                <w:szCs w:val="21"/>
                <w:lang w:eastAsia="ko-KR"/>
              </w:rPr>
            </w:pPr>
            <w:r w:rsidRPr="00836710">
              <w:rPr>
                <w:rFonts w:ascii="한컴바탕" w:eastAsia="한컴바탕" w:hAnsi="한컴바탕" w:cs="한컴바탕" w:hint="eastAsia"/>
                <w:b/>
                <w:spacing w:val="4"/>
                <w:szCs w:val="21"/>
                <w:lang w:eastAsia="ko-KR"/>
              </w:rPr>
              <w:t>제19조</w:t>
            </w:r>
            <w:r w:rsidRPr="00836710">
              <w:rPr>
                <w:rFonts w:ascii="한컴바탕" w:eastAsia="한컴바탕" w:hAnsi="한컴바탕" w:cs="한컴바탕" w:hint="eastAsia"/>
                <w:spacing w:val="4"/>
                <w:szCs w:val="21"/>
                <w:lang w:eastAsia="ko-KR"/>
              </w:rPr>
              <w:t xml:space="preserve"> </w:t>
            </w:r>
            <w:proofErr w:type="spellStart"/>
            <w:r w:rsidRPr="00836710">
              <w:rPr>
                <w:rFonts w:ascii="한컴바탕" w:eastAsia="한컴바탕" w:hAnsi="한컴바탕" w:cs="한컴바탕" w:hint="eastAsia"/>
                <w:spacing w:val="4"/>
                <w:szCs w:val="21"/>
                <w:lang w:eastAsia="ko-KR"/>
              </w:rPr>
              <w:t>수탁측은</w:t>
            </w:r>
            <w:proofErr w:type="spellEnd"/>
            <w:r w:rsidRPr="00836710">
              <w:rPr>
                <w:rFonts w:ascii="한컴바탕" w:eastAsia="한컴바탕" w:hAnsi="한컴바탕" w:cs="한컴바탕" w:hint="eastAsia"/>
                <w:spacing w:val="4"/>
                <w:szCs w:val="21"/>
                <w:lang w:eastAsia="ko-KR"/>
              </w:rPr>
              <w:t xml:space="preserve"> 확보한 증거자료를 유관 문서와 함께 조사조서로 보관해야 한다. 또한, </w:t>
            </w:r>
            <w:proofErr w:type="spellStart"/>
            <w:r w:rsidRPr="00836710">
              <w:rPr>
                <w:rFonts w:ascii="한컴바탕" w:eastAsia="한컴바탕" w:hAnsi="한컴바탕" w:cs="한컴바탕" w:hint="eastAsia"/>
                <w:spacing w:val="4"/>
                <w:szCs w:val="21"/>
                <w:lang w:eastAsia="ko-KR"/>
              </w:rPr>
              <w:t>위탁측</w:t>
            </w:r>
            <w:proofErr w:type="spellEnd"/>
            <w:r w:rsidRPr="00836710">
              <w:rPr>
                <w:rFonts w:ascii="한컴바탕" w:eastAsia="한컴바탕" w:hAnsi="한컴바탕" w:cs="한컴바탕" w:hint="eastAsia"/>
                <w:spacing w:val="4"/>
                <w:szCs w:val="21"/>
                <w:lang w:eastAsia="ko-KR"/>
              </w:rPr>
              <w:t xml:space="preserve"> 조사서에서 위탁한 사항의 경우에는 유관 증거자료 및 문서를 복사하여 </w:t>
            </w:r>
            <w:r w:rsidRPr="00836710">
              <w:rPr>
                <w:rFonts w:ascii="한컴바탕" w:eastAsia="한컴바탕" w:hAnsi="한컴바탕" w:cs="한컴바탕"/>
                <w:spacing w:val="4"/>
                <w:szCs w:val="21"/>
                <w:lang w:eastAsia="ko-KR"/>
              </w:rPr>
              <w:t>“</w:t>
            </w:r>
            <w:r w:rsidRPr="00836710">
              <w:rPr>
                <w:rFonts w:ascii="한컴바탕" w:eastAsia="한컴바탕" w:hAnsi="한컴바탕" w:cs="한컴바탕" w:hint="eastAsia"/>
                <w:spacing w:val="4"/>
                <w:szCs w:val="21"/>
                <w:lang w:eastAsia="ko-KR"/>
              </w:rPr>
              <w:t xml:space="preserve">원본 </w:t>
            </w:r>
            <w:proofErr w:type="spellStart"/>
            <w:r w:rsidRPr="00836710">
              <w:rPr>
                <w:rFonts w:ascii="한컴바탕" w:eastAsia="한컴바탕" w:hAnsi="한컴바탕" w:cs="한컴바탕" w:hint="eastAsia"/>
                <w:spacing w:val="4"/>
                <w:szCs w:val="21"/>
                <w:lang w:eastAsia="ko-KR"/>
              </w:rPr>
              <w:t>대조필</w:t>
            </w:r>
            <w:proofErr w:type="spellEnd"/>
            <w:r w:rsidRPr="00836710">
              <w:rPr>
                <w:rFonts w:ascii="한컴바탕" w:eastAsia="한컴바탕" w:hAnsi="한컴바탕" w:cs="한컴바탕"/>
                <w:spacing w:val="4"/>
                <w:szCs w:val="21"/>
                <w:lang w:eastAsia="ko-KR"/>
              </w:rPr>
              <w:t>”</w:t>
            </w:r>
            <w:r w:rsidRPr="00836710">
              <w:rPr>
                <w:rFonts w:ascii="한컴바탕" w:eastAsia="한컴바탕" w:hAnsi="한컴바탕" w:cs="한컴바탕" w:hint="eastAsia"/>
                <w:spacing w:val="4"/>
                <w:szCs w:val="21"/>
                <w:lang w:eastAsia="ko-KR"/>
              </w:rPr>
              <w:t xml:space="preserve">과 원본 보관처를 명기하고 해당 단위의 인감을 날인하여 함께 </w:t>
            </w:r>
            <w:proofErr w:type="spellStart"/>
            <w:r w:rsidRPr="00836710">
              <w:rPr>
                <w:rFonts w:ascii="한컴바탕" w:eastAsia="한컴바탕" w:hAnsi="한컴바탕" w:cs="한컴바탕" w:hint="eastAsia"/>
                <w:spacing w:val="4"/>
                <w:szCs w:val="21"/>
                <w:lang w:eastAsia="ko-KR"/>
              </w:rPr>
              <w:t>위탁측에</w:t>
            </w:r>
            <w:proofErr w:type="spellEnd"/>
            <w:r w:rsidRPr="00836710">
              <w:rPr>
                <w:rFonts w:ascii="한컴바탕" w:eastAsia="한컴바탕" w:hAnsi="한컴바탕" w:cs="한컴바탕" w:hint="eastAsia"/>
                <w:spacing w:val="4"/>
                <w:szCs w:val="21"/>
                <w:lang w:eastAsia="ko-KR"/>
              </w:rPr>
              <w:t xml:space="preserve"> 우송한다.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roofErr w:type="spellStart"/>
            <w:r w:rsidRPr="007C1EAA">
              <w:rPr>
                <w:rFonts w:ascii="한컴바탕" w:eastAsia="한컴바탕" w:hAnsi="한컴바탕" w:cs="한컴바탕" w:hint="eastAsia"/>
                <w:szCs w:val="21"/>
                <w:lang w:eastAsia="ko-KR"/>
              </w:rPr>
              <w:t>수탁측이</w:t>
            </w:r>
            <w:proofErr w:type="spellEnd"/>
            <w:r w:rsidRPr="007C1EAA">
              <w:rPr>
                <w:rFonts w:ascii="한컴바탕" w:eastAsia="한컴바탕" w:hAnsi="한컴바탕" w:cs="한컴바탕" w:hint="eastAsia"/>
                <w:szCs w:val="21"/>
                <w:lang w:eastAsia="ko-KR"/>
              </w:rPr>
              <w:t xml:space="preserve"> 조사정보 관리시스템을 통해 조사서를 수령하는 경우에는 조사정보 관리시스템을 통해 회신해야 한다. 조사과정에서 문제가 있는 경우, </w:t>
            </w:r>
            <w:proofErr w:type="spellStart"/>
            <w:r w:rsidRPr="007C1EAA">
              <w:rPr>
                <w:rFonts w:ascii="한컴바탕" w:eastAsia="한컴바탕" w:hAnsi="한컴바탕" w:cs="한컴바탕" w:hint="eastAsia"/>
                <w:szCs w:val="21"/>
                <w:lang w:eastAsia="ko-KR"/>
              </w:rPr>
              <w:t>위탁측이</w:t>
            </w:r>
            <w:proofErr w:type="spellEnd"/>
            <w:r w:rsidRPr="007C1EAA">
              <w:rPr>
                <w:rFonts w:ascii="한컴바탕" w:eastAsia="한컴바탕" w:hAnsi="한컴바탕" w:cs="한컴바탕" w:hint="eastAsia"/>
                <w:szCs w:val="21"/>
                <w:lang w:eastAsia="ko-KR"/>
              </w:rPr>
              <w:t xml:space="preserve"> 증거자료의 우송을 요구한 경우에는 조사결과 회신 후 5영업일 이내에 유관 증거자료와 문서를 복제하여 </w:t>
            </w:r>
            <w:r w:rsidRPr="007C1EAA">
              <w:rPr>
                <w:rFonts w:ascii="한컴바탕" w:eastAsia="한컴바탕" w:hAnsi="한컴바탕" w:cs="한컴바탕"/>
                <w:szCs w:val="21"/>
                <w:lang w:eastAsia="ko-KR"/>
              </w:rPr>
              <w:t>“</w:t>
            </w:r>
            <w:r w:rsidRPr="007C1EAA">
              <w:rPr>
                <w:rFonts w:ascii="한컴바탕" w:eastAsia="한컴바탕" w:hAnsi="한컴바탕" w:cs="한컴바탕" w:hint="eastAsia"/>
                <w:szCs w:val="21"/>
                <w:lang w:eastAsia="ko-KR"/>
              </w:rPr>
              <w:t xml:space="preserve">원본 </w:t>
            </w:r>
            <w:proofErr w:type="spellStart"/>
            <w:r w:rsidRPr="007C1EAA">
              <w:rPr>
                <w:rFonts w:ascii="한컴바탕" w:eastAsia="한컴바탕" w:hAnsi="한컴바탕" w:cs="한컴바탕" w:hint="eastAsia"/>
                <w:szCs w:val="21"/>
                <w:lang w:eastAsia="ko-KR"/>
              </w:rPr>
              <w:t>대조필</w:t>
            </w:r>
            <w:proofErr w:type="spellEnd"/>
            <w:r w:rsidRPr="007C1EAA">
              <w:rPr>
                <w:rFonts w:ascii="한컴바탕" w:eastAsia="한컴바탕" w:hAnsi="한컴바탕" w:cs="한컴바탕"/>
                <w:szCs w:val="21"/>
                <w:lang w:eastAsia="ko-KR"/>
              </w:rPr>
              <w:t>”</w:t>
            </w:r>
            <w:r w:rsidRPr="007C1EAA">
              <w:rPr>
                <w:rFonts w:ascii="한컴바탕" w:eastAsia="한컴바탕" w:hAnsi="한컴바탕" w:cs="한컴바탕" w:hint="eastAsia"/>
                <w:szCs w:val="21"/>
                <w:lang w:eastAsia="ko-KR"/>
              </w:rPr>
              <w:t xml:space="preserve">과 원본 보관처를 명기하고 해당 단위의 인감을 날인하여 함께 </w:t>
            </w:r>
            <w:proofErr w:type="spellStart"/>
            <w:r w:rsidRPr="007C1EAA">
              <w:rPr>
                <w:rFonts w:ascii="한컴바탕" w:eastAsia="한컴바탕" w:hAnsi="한컴바탕" w:cs="한컴바탕" w:hint="eastAsia"/>
                <w:szCs w:val="21"/>
                <w:lang w:eastAsia="ko-KR"/>
              </w:rPr>
              <w:t>위탁측에</w:t>
            </w:r>
            <w:proofErr w:type="spellEnd"/>
            <w:r w:rsidRPr="007C1EAA">
              <w:rPr>
                <w:rFonts w:ascii="한컴바탕" w:eastAsia="한컴바탕" w:hAnsi="한컴바탕" w:cs="한컴바탕" w:hint="eastAsia"/>
                <w:szCs w:val="21"/>
                <w:lang w:eastAsia="ko-KR"/>
              </w:rPr>
              <w:t xml:space="preserve"> 우송한다.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제20조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조사서를 수령한 날로부터 60일 이내에 회신해야 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lastRenderedPageBreak/>
              <w:t xml:space="preserve">조사정보 관리시스템을 통해 조사서가 발급되는 경우,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조사서를 수령한 날로부터 30일 이내에 회신해야 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국가세무총국이 조사 회신기한에 대하여 특별한 요구를 하는 경우, 유관 요구사항에 의거하여 처리해야 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제21조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수탁측은</w:t>
            </w:r>
            <w:proofErr w:type="spellEnd"/>
            <w:r w:rsidRPr="007C1EAA">
              <w:rPr>
                <w:rFonts w:ascii="한컴바탕" w:eastAsia="한컴바탕" w:hAnsi="한컴바탕" w:cs="한컴바탕" w:hint="eastAsia"/>
                <w:szCs w:val="21"/>
                <w:lang w:eastAsia="ko-KR"/>
              </w:rPr>
              <w:t xml:space="preserve"> &lt;수탁조사대장&gt;을 등기하고 조사업무의 배정, 회신, 처리현황을 적시에 장악해야 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&lt;수탁조사대장&gt;에는 다음이 내용이 포함된다.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(1) 서신 </w:t>
            </w:r>
            <w:proofErr w:type="spellStart"/>
            <w:r w:rsidRPr="007C1EAA">
              <w:rPr>
                <w:rFonts w:ascii="한컴바탕" w:eastAsia="한컴바탕" w:hAnsi="한컴바탕" w:cs="한컴바탕" w:hint="eastAsia"/>
                <w:szCs w:val="21"/>
                <w:lang w:eastAsia="ko-KR"/>
              </w:rPr>
              <w:t>수령일시</w:t>
            </w:r>
            <w:proofErr w:type="spellEnd"/>
            <w:r w:rsidRPr="007C1EAA">
              <w:rPr>
                <w:rFonts w:ascii="한컴바탕" w:eastAsia="한컴바탕" w:hAnsi="한컴바탕" w:cs="한컴바탕" w:hint="eastAsia"/>
                <w:szCs w:val="21"/>
                <w:lang w:eastAsia="ko-KR"/>
              </w:rPr>
              <w:t xml:space="preserve">, 파견인원이 도착한 </w:t>
            </w:r>
            <w:proofErr w:type="spellStart"/>
            <w:r w:rsidRPr="007C1EAA">
              <w:rPr>
                <w:rFonts w:ascii="한컴바탕" w:eastAsia="한컴바탕" w:hAnsi="한컴바탕" w:cs="한컴바탕" w:hint="eastAsia"/>
                <w:szCs w:val="21"/>
                <w:lang w:eastAsia="ko-KR"/>
              </w:rPr>
              <w:t>조사일시</w:t>
            </w:r>
            <w:proofErr w:type="spellEnd"/>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(2) 서신 명칭, 일련번호 또는 문서번호, 감독 유무</w:t>
            </w:r>
          </w:p>
          <w:p w:rsidR="009254BF" w:rsidRPr="00836710" w:rsidRDefault="009254BF" w:rsidP="00836710">
            <w:pPr>
              <w:wordWrap w:val="0"/>
              <w:autoSpaceDN w:val="0"/>
              <w:adjustRightInd w:val="0"/>
              <w:snapToGrid w:val="0"/>
              <w:spacing w:line="290" w:lineRule="exact"/>
              <w:ind w:firstLine="460"/>
              <w:jc w:val="both"/>
              <w:rPr>
                <w:rFonts w:ascii="한컴바탕" w:eastAsia="한컴바탕" w:hAnsi="한컴바탕" w:cs="한컴바탕"/>
                <w:spacing w:val="10"/>
                <w:szCs w:val="21"/>
                <w:lang w:eastAsia="ko-KR"/>
              </w:rPr>
            </w:pPr>
            <w:r w:rsidRPr="00836710">
              <w:rPr>
                <w:rFonts w:ascii="한컴바탕" w:eastAsia="한컴바탕" w:hAnsi="한컴바탕" w:cs="한컴바탕" w:hint="eastAsia"/>
                <w:spacing w:val="10"/>
                <w:szCs w:val="21"/>
                <w:lang w:eastAsia="ko-KR"/>
              </w:rPr>
              <w:t>(3) 관련기업의 명칭, 자료 종류, 수량</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(4) 입안 유무</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(5) 조사책임 인원</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 xml:space="preserve">(6) 조사 회답현황 및 </w:t>
            </w:r>
            <w:proofErr w:type="spellStart"/>
            <w:r w:rsidRPr="007C1EAA">
              <w:rPr>
                <w:rFonts w:ascii="한컴바탕" w:eastAsia="한컴바탕" w:hAnsi="한컴바탕" w:cs="한컴바탕" w:hint="eastAsia"/>
                <w:szCs w:val="21"/>
                <w:lang w:eastAsia="ko-KR"/>
              </w:rPr>
              <w:t>회답일시</w:t>
            </w:r>
            <w:proofErr w:type="spellEnd"/>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(7) 조서번호와 자료보관 지역</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r w:rsidRPr="007C1EAA">
              <w:rPr>
                <w:rFonts w:ascii="한컴바탕" w:eastAsia="한컴바탕" w:hAnsi="한컴바탕" w:cs="한컴바탕" w:hint="eastAsia"/>
                <w:szCs w:val="21"/>
                <w:lang w:eastAsia="ko-KR"/>
              </w:rPr>
              <w:t>(8) 기타.</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hint="eastAsia"/>
                <w:szCs w:val="21"/>
                <w:lang w:eastAsia="ko-KR"/>
              </w:rPr>
            </w:pP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제4장 조사관리</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제22조</w:t>
            </w:r>
            <w:r w:rsidRPr="007C1EAA">
              <w:rPr>
                <w:rFonts w:ascii="한컴바탕" w:eastAsia="한컴바탕" w:hAnsi="한컴바탕" w:cs="한컴바탕" w:hint="eastAsia"/>
                <w:szCs w:val="21"/>
                <w:lang w:eastAsia="ko-KR"/>
              </w:rPr>
              <w:t xml:space="preserve"> </w:t>
            </w:r>
            <w:proofErr w:type="spellStart"/>
            <w:r w:rsidRPr="007C1EAA">
              <w:rPr>
                <w:rFonts w:ascii="한컴바탕" w:eastAsia="한컴바탕" w:hAnsi="한컴바탕" w:cs="한컴바탕" w:hint="eastAsia"/>
                <w:szCs w:val="21"/>
                <w:lang w:eastAsia="ko-KR"/>
              </w:rPr>
              <w:t>지급시</w:t>
            </w:r>
            <w:proofErr w:type="spellEnd"/>
            <w:r w:rsidRPr="007C1EAA">
              <w:rPr>
                <w:rFonts w:ascii="한컴바탕" w:eastAsia="한컴바탕" w:hAnsi="한컴바탕" w:cs="한컴바탕" w:hint="eastAsia"/>
                <w:szCs w:val="21"/>
                <w:lang w:eastAsia="ko-KR"/>
              </w:rPr>
              <w:t xml:space="preserve"> 이상의 세무당국 사찰부문은 정기적으로 해당 관할구역 내의 조사대장에 대하여 통계 일괄보고를 진행한다. 또한 해당 관할지역의 조사 현황을 전면적으로 장악하고 하위 기관의 조사업무를 지도 감독한다.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제23조</w:t>
            </w:r>
            <w:r w:rsidRPr="007C1EAA">
              <w:rPr>
                <w:rFonts w:ascii="한컴바탕" w:eastAsia="한컴바탕" w:hAnsi="한컴바탕" w:cs="한컴바탕" w:hint="eastAsia"/>
                <w:szCs w:val="21"/>
                <w:lang w:eastAsia="ko-KR"/>
              </w:rPr>
              <w:t xml:space="preserve"> 상급 </w:t>
            </w:r>
            <w:proofErr w:type="spellStart"/>
            <w:r w:rsidRPr="007C1EAA">
              <w:rPr>
                <w:rFonts w:ascii="한컴바탕" w:eastAsia="한컴바탕" w:hAnsi="한컴바탕" w:cs="한컴바탕" w:hint="eastAsia"/>
                <w:szCs w:val="21"/>
                <w:lang w:eastAsia="ko-KR"/>
              </w:rPr>
              <w:t>세무국</w:t>
            </w:r>
            <w:proofErr w:type="spellEnd"/>
            <w:r w:rsidRPr="007C1EAA">
              <w:rPr>
                <w:rFonts w:ascii="한컴바탕" w:eastAsia="한컴바탕" w:hAnsi="한컴바탕" w:cs="한컴바탕" w:hint="eastAsia"/>
                <w:szCs w:val="21"/>
                <w:lang w:eastAsia="ko-KR"/>
              </w:rPr>
              <w:t xml:space="preserve"> 사찰부문은 하급 </w:t>
            </w:r>
            <w:proofErr w:type="spellStart"/>
            <w:r w:rsidRPr="007C1EAA">
              <w:rPr>
                <w:rFonts w:ascii="한컴바탕" w:eastAsia="한컴바탕" w:hAnsi="한컴바탕" w:cs="한컴바탕" w:hint="eastAsia"/>
                <w:szCs w:val="21"/>
                <w:lang w:eastAsia="ko-KR"/>
              </w:rPr>
              <w:t>세무국</w:t>
            </w:r>
            <w:proofErr w:type="spellEnd"/>
            <w:r w:rsidRPr="007C1EAA">
              <w:rPr>
                <w:rFonts w:ascii="한컴바탕" w:eastAsia="한컴바탕" w:hAnsi="한컴바탕" w:cs="한컴바탕" w:hint="eastAsia"/>
                <w:szCs w:val="21"/>
                <w:lang w:eastAsia="ko-KR"/>
              </w:rPr>
              <w:t xml:space="preserve"> 사찰부문의 조사 품질과 효율에 대하여 심사한다. </w:t>
            </w:r>
            <w:proofErr w:type="spellStart"/>
            <w:r w:rsidRPr="007C1EAA">
              <w:rPr>
                <w:rFonts w:ascii="한컴바탕" w:eastAsia="한컴바탕" w:hAnsi="한컴바탕" w:cs="한컴바탕" w:hint="eastAsia"/>
                <w:szCs w:val="21"/>
                <w:lang w:eastAsia="ko-KR"/>
              </w:rPr>
              <w:t>수탁측의</w:t>
            </w:r>
            <w:proofErr w:type="spellEnd"/>
            <w:r w:rsidRPr="007C1EAA">
              <w:rPr>
                <w:rFonts w:ascii="한컴바탕" w:eastAsia="한컴바탕" w:hAnsi="한컴바탕" w:cs="한컴바탕" w:hint="eastAsia"/>
                <w:szCs w:val="21"/>
                <w:lang w:eastAsia="ko-KR"/>
              </w:rPr>
              <w:t xml:space="preserve"> 적시 회신 현황, </w:t>
            </w:r>
            <w:proofErr w:type="spellStart"/>
            <w:r w:rsidRPr="007C1EAA">
              <w:rPr>
                <w:rFonts w:ascii="한컴바탕" w:eastAsia="한컴바탕" w:hAnsi="한컴바탕" w:cs="한컴바탕" w:hint="eastAsia"/>
                <w:szCs w:val="21"/>
                <w:lang w:eastAsia="ko-KR"/>
              </w:rPr>
              <w:t>위탁측의</w:t>
            </w:r>
            <w:proofErr w:type="spellEnd"/>
            <w:r w:rsidRPr="007C1EAA">
              <w:rPr>
                <w:rFonts w:ascii="한컴바탕" w:eastAsia="한컴바탕" w:hAnsi="한컴바탕" w:cs="한컴바탕" w:hint="eastAsia"/>
                <w:szCs w:val="21"/>
                <w:lang w:eastAsia="ko-KR"/>
              </w:rPr>
              <w:t xml:space="preserve"> 계산서 선택 </w:t>
            </w:r>
            <w:proofErr w:type="spellStart"/>
            <w:r w:rsidRPr="007C1EAA">
              <w:rPr>
                <w:rFonts w:ascii="한컴바탕" w:eastAsia="한컴바탕" w:hAnsi="한컴바탕" w:cs="한컴바탕" w:hint="eastAsia"/>
                <w:szCs w:val="21"/>
                <w:lang w:eastAsia="ko-KR"/>
              </w:rPr>
              <w:t>타겟성</w:t>
            </w:r>
            <w:proofErr w:type="spellEnd"/>
            <w:r w:rsidRPr="007C1EAA">
              <w:rPr>
                <w:rFonts w:ascii="한컴바탕" w:eastAsia="한컴바탕" w:hAnsi="한컴바탕" w:cs="한컴바탕" w:hint="eastAsia"/>
                <w:szCs w:val="21"/>
                <w:lang w:eastAsia="ko-KR"/>
              </w:rPr>
              <w:t xml:space="preserve">, 조사서와 회신서의 내용 완전성 등이 심사대상에 포함된다.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제24조</w:t>
            </w:r>
            <w:r w:rsidRPr="007C1EAA">
              <w:rPr>
                <w:rFonts w:ascii="한컴바탕" w:eastAsia="한컴바탕" w:hAnsi="한컴바탕" w:cs="한컴바탕" w:hint="eastAsia"/>
                <w:szCs w:val="21"/>
                <w:lang w:eastAsia="ko-KR"/>
              </w:rPr>
              <w:t xml:space="preserve"> 사찰기구가 폐쇄, 합병 또는 증설되는 경우, 응당 상1급 </w:t>
            </w:r>
            <w:proofErr w:type="spellStart"/>
            <w:r w:rsidRPr="007C1EAA">
              <w:rPr>
                <w:rFonts w:ascii="한컴바탕" w:eastAsia="한컴바탕" w:hAnsi="한컴바탕" w:cs="한컴바탕" w:hint="eastAsia"/>
                <w:szCs w:val="21"/>
                <w:lang w:eastAsia="ko-KR"/>
              </w:rPr>
              <w:t>세무국</w:t>
            </w:r>
            <w:proofErr w:type="spellEnd"/>
            <w:r w:rsidRPr="007C1EAA">
              <w:rPr>
                <w:rFonts w:ascii="한컴바탕" w:eastAsia="한컴바탕" w:hAnsi="한컴바탕" w:cs="한컴바탕" w:hint="eastAsia"/>
                <w:szCs w:val="21"/>
                <w:lang w:eastAsia="ko-KR"/>
              </w:rPr>
              <w:t xml:space="preserve"> 사찰부문에 해당 사출기구에 대응하는 조사정보 관리시스템 </w:t>
            </w:r>
            <w:proofErr w:type="spellStart"/>
            <w:r w:rsidRPr="007C1EAA">
              <w:rPr>
                <w:rFonts w:ascii="한컴바탕" w:eastAsia="한컴바탕" w:hAnsi="한컴바탕" w:cs="한컴바탕" w:hint="eastAsia"/>
                <w:szCs w:val="21"/>
                <w:lang w:eastAsia="ko-KR"/>
              </w:rPr>
              <w:t>노드의</w:t>
            </w:r>
            <w:proofErr w:type="spellEnd"/>
            <w:r w:rsidRPr="007C1EAA">
              <w:rPr>
                <w:rFonts w:ascii="한컴바탕" w:eastAsia="한컴바탕" w:hAnsi="한컴바탕" w:cs="한컴바탕" w:hint="eastAsia"/>
                <w:szCs w:val="21"/>
                <w:lang w:eastAsia="ko-KR"/>
              </w:rPr>
              <w:t xml:space="preserve"> 변경을 신청하고 등급에 따라 국가세무총국에 보고하여 </w:t>
            </w:r>
            <w:proofErr w:type="spellStart"/>
            <w:r w:rsidRPr="007C1EAA">
              <w:rPr>
                <w:rFonts w:ascii="한컴바탕" w:eastAsia="한컴바탕" w:hAnsi="한컴바탕" w:cs="한컴바탕" w:hint="eastAsia"/>
                <w:szCs w:val="21"/>
                <w:lang w:eastAsia="ko-KR"/>
              </w:rPr>
              <w:t>비안한다</w:t>
            </w:r>
            <w:proofErr w:type="spellEnd"/>
            <w:r w:rsidRPr="007C1EAA">
              <w:rPr>
                <w:rFonts w:ascii="한컴바탕" w:eastAsia="한컴바탕" w:hAnsi="한컴바탕" w:cs="한컴바탕" w:hint="eastAsia"/>
                <w:szCs w:val="21"/>
                <w:lang w:eastAsia="ko-KR"/>
              </w:rPr>
              <w:t xml:space="preserve">.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제25조</w:t>
            </w:r>
            <w:r w:rsidRPr="007C1EAA">
              <w:rPr>
                <w:rFonts w:ascii="한컴바탕" w:eastAsia="한컴바탕" w:hAnsi="한컴바탕" w:cs="한컴바탕" w:hint="eastAsia"/>
                <w:szCs w:val="21"/>
                <w:lang w:eastAsia="ko-KR"/>
              </w:rPr>
              <w:t xml:space="preserve"> 세무 위법안건 계산서 조사 자료는 &lt;세무사찰업무규범&gt;의 규정에 따라 자료로 보관한다. </w:t>
            </w:r>
          </w:p>
          <w:p w:rsidR="009254BF" w:rsidRPr="007C1EAA" w:rsidRDefault="009254BF"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 xml:space="preserve">제5장 </w:t>
            </w:r>
            <w:proofErr w:type="gramStart"/>
            <w:r w:rsidRPr="007C1EAA">
              <w:rPr>
                <w:rFonts w:ascii="한컴바탕" w:eastAsia="한컴바탕" w:hAnsi="한컴바탕" w:cs="한컴바탕" w:hint="eastAsia"/>
                <w:b/>
                <w:szCs w:val="21"/>
                <w:lang w:eastAsia="ko-KR"/>
              </w:rPr>
              <w:t xml:space="preserve">부  </w:t>
            </w:r>
            <w:proofErr w:type="spellStart"/>
            <w:r w:rsidRPr="007C1EAA">
              <w:rPr>
                <w:rFonts w:ascii="한컴바탕" w:eastAsia="한컴바탕" w:hAnsi="한컴바탕" w:cs="한컴바탕" w:hint="eastAsia"/>
                <w:b/>
                <w:szCs w:val="21"/>
                <w:lang w:eastAsia="ko-KR"/>
              </w:rPr>
              <w:t>칙</w:t>
            </w:r>
            <w:proofErr w:type="spellEnd"/>
            <w:proofErr w:type="gramEnd"/>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제26조</w:t>
            </w:r>
            <w:r w:rsidRPr="007C1EAA">
              <w:rPr>
                <w:rFonts w:ascii="한컴바탕" w:eastAsia="한컴바탕" w:hAnsi="한컴바탕" w:cs="한컴바탕" w:hint="eastAsia"/>
                <w:szCs w:val="21"/>
                <w:lang w:eastAsia="ko-KR"/>
              </w:rPr>
              <w:t xml:space="preserve"> 본 방법은 각급 세무기관에 적용한다.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lastRenderedPageBreak/>
              <w:t>제27조</w:t>
            </w:r>
            <w:r w:rsidRPr="007C1EAA">
              <w:rPr>
                <w:rFonts w:ascii="한컴바탕" w:eastAsia="한컴바탕" w:hAnsi="한컴바탕" w:cs="한컴바탕" w:hint="eastAsia"/>
                <w:szCs w:val="21"/>
                <w:lang w:eastAsia="ko-KR"/>
              </w:rPr>
              <w:t xml:space="preserve"> 각급 세무국은 본 방법에 따라 해당 관할 구역 내의 세무 위법안건 계산서 처리 업무에 관한 심사제도와 상벌 시행방법을 제정할 수 있다. </w:t>
            </w:r>
          </w:p>
          <w:p w:rsidR="009254BF" w:rsidRPr="007C1EAA" w:rsidRDefault="009254BF" w:rsidP="00071BF5">
            <w:pPr>
              <w:wordWrap w:val="0"/>
              <w:autoSpaceDN w:val="0"/>
              <w:adjustRightInd w:val="0"/>
              <w:snapToGrid w:val="0"/>
              <w:spacing w:line="290" w:lineRule="exact"/>
              <w:ind w:firstLine="412"/>
              <w:jc w:val="both"/>
              <w:rPr>
                <w:rFonts w:ascii="한컴바탕" w:eastAsia="한컴바탕" w:hAnsi="한컴바탕" w:cs="한컴바탕"/>
                <w:szCs w:val="21"/>
                <w:lang w:eastAsia="ko-KR"/>
              </w:rPr>
            </w:pPr>
            <w:r w:rsidRPr="007C1EAA">
              <w:rPr>
                <w:rFonts w:ascii="한컴바탕" w:eastAsia="한컴바탕" w:hAnsi="한컴바탕" w:cs="한컴바탕" w:hint="eastAsia"/>
                <w:b/>
                <w:szCs w:val="21"/>
                <w:lang w:eastAsia="ko-KR"/>
              </w:rPr>
              <w:t>제28조</w:t>
            </w:r>
            <w:r w:rsidRPr="007C1EAA">
              <w:rPr>
                <w:rFonts w:ascii="한컴바탕" w:eastAsia="한컴바탕" w:hAnsi="한컴바탕" w:cs="한컴바탕" w:hint="eastAsia"/>
                <w:szCs w:val="21"/>
                <w:lang w:eastAsia="ko-KR"/>
              </w:rPr>
              <w:t xml:space="preserve"> 본 방법에서 칭한 이상, 일 이내에는 모두 해당 숫자(등급)이 포함된다. </w:t>
            </w:r>
          </w:p>
          <w:p w:rsidR="009254BF" w:rsidRPr="00836710" w:rsidRDefault="009254BF" w:rsidP="00836710">
            <w:pPr>
              <w:wordWrap w:val="0"/>
              <w:autoSpaceDN w:val="0"/>
              <w:adjustRightInd w:val="0"/>
              <w:snapToGrid w:val="0"/>
              <w:spacing w:line="290" w:lineRule="exact"/>
              <w:ind w:firstLine="428"/>
              <w:jc w:val="both"/>
              <w:rPr>
                <w:rFonts w:ascii="한컴바탕" w:eastAsia="한컴바탕" w:hAnsi="한컴바탕" w:cs="한컴바탕"/>
                <w:spacing w:val="4"/>
                <w:szCs w:val="21"/>
                <w:lang w:eastAsia="ko-KR"/>
              </w:rPr>
            </w:pPr>
            <w:r w:rsidRPr="00836710">
              <w:rPr>
                <w:rFonts w:ascii="한컴바탕" w:eastAsia="한컴바탕" w:hAnsi="한컴바탕" w:cs="한컴바탕" w:hint="eastAsia"/>
                <w:b/>
                <w:spacing w:val="4"/>
                <w:szCs w:val="21"/>
                <w:lang w:eastAsia="ko-KR"/>
              </w:rPr>
              <w:t>제29조</w:t>
            </w:r>
            <w:r w:rsidRPr="00836710">
              <w:rPr>
                <w:rFonts w:ascii="한컴바탕" w:eastAsia="한컴바탕" w:hAnsi="한컴바탕" w:cs="한컴바탕" w:hint="eastAsia"/>
                <w:spacing w:val="4"/>
                <w:szCs w:val="21"/>
                <w:lang w:eastAsia="ko-KR"/>
              </w:rPr>
              <w:t xml:space="preserve"> 본 방법은 발표일로부터 시행한다. 2008년 5월 14일 발표한 &lt;국가세무총국의 </w:t>
            </w:r>
            <w:proofErr w:type="spellStart"/>
            <w:r w:rsidRPr="00836710">
              <w:rPr>
                <w:rFonts w:ascii="한컴바탕" w:eastAsia="한컴바탕" w:hAnsi="한컴바탕" w:cs="한컴바탕" w:hint="eastAsia"/>
                <w:spacing w:val="4"/>
                <w:szCs w:val="21"/>
                <w:lang w:eastAsia="ko-KR"/>
              </w:rPr>
              <w:t>증치세</w:t>
            </w:r>
            <w:proofErr w:type="spellEnd"/>
            <w:r w:rsidRPr="00836710">
              <w:rPr>
                <w:rFonts w:ascii="한컴바탕" w:eastAsia="한컴바탕" w:hAnsi="한컴바탕" w:cs="한컴바탕" w:hint="eastAsia"/>
                <w:spacing w:val="4"/>
                <w:szCs w:val="21"/>
                <w:lang w:eastAsia="ko-KR"/>
              </w:rPr>
              <w:t xml:space="preserve"> 공제증빙 조사관리방법에 관한 통지&gt;(</w:t>
            </w:r>
            <w:proofErr w:type="spellStart"/>
            <w:r w:rsidRPr="00836710">
              <w:rPr>
                <w:rFonts w:ascii="한컴바탕" w:eastAsia="한컴바탕" w:hAnsi="한컴바탕" w:cs="한컴바탕" w:hint="eastAsia"/>
                <w:spacing w:val="4"/>
                <w:szCs w:val="21"/>
                <w:lang w:eastAsia="ko-KR"/>
              </w:rPr>
              <w:t>국세발</w:t>
            </w:r>
            <w:proofErr w:type="spellEnd"/>
            <w:r w:rsidRPr="00836710">
              <w:rPr>
                <w:rFonts w:ascii="한컴바탕" w:eastAsia="한컴바탕" w:hAnsi="한컴바탕" w:cs="한컴바탕" w:hint="eastAsia"/>
                <w:spacing w:val="4"/>
                <w:szCs w:val="21"/>
                <w:lang w:eastAsia="ko-KR"/>
              </w:rPr>
              <w:t xml:space="preserve">(2008)51호)는 이와 동시에 폐지한다. </w:t>
            </w:r>
          </w:p>
          <w:p w:rsidR="004D6A05" w:rsidRPr="007C1EAA" w:rsidRDefault="004D6A05" w:rsidP="00071BF5">
            <w:pPr>
              <w:wordWrap w:val="0"/>
              <w:autoSpaceDN w:val="0"/>
              <w:adjustRightInd w:val="0"/>
              <w:snapToGrid w:val="0"/>
              <w:spacing w:line="290" w:lineRule="exact"/>
              <w:ind w:firstLine="420"/>
              <w:jc w:val="both"/>
              <w:rPr>
                <w:rFonts w:ascii="한컴바탕" w:eastAsia="한컴바탕" w:hAnsi="한컴바탕" w:cs="한컴바탕"/>
                <w:szCs w:val="21"/>
                <w:lang w:eastAsia="ko-KR"/>
              </w:rPr>
            </w:pPr>
          </w:p>
        </w:tc>
        <w:tc>
          <w:tcPr>
            <w:tcW w:w="539" w:type="dxa"/>
          </w:tcPr>
          <w:p w:rsidR="004D6A05" w:rsidRPr="007C1EAA" w:rsidRDefault="004D6A05" w:rsidP="00071BF5">
            <w:pPr>
              <w:wordWrap w:val="0"/>
              <w:autoSpaceDN w:val="0"/>
              <w:adjustRightInd w:val="0"/>
              <w:snapToGrid w:val="0"/>
              <w:spacing w:after="100" w:line="290" w:lineRule="exact"/>
              <w:ind w:firstLine="420"/>
              <w:jc w:val="both"/>
              <w:rPr>
                <w:szCs w:val="21"/>
                <w:lang w:eastAsia="ko-KR"/>
              </w:rPr>
            </w:pPr>
          </w:p>
        </w:tc>
        <w:tc>
          <w:tcPr>
            <w:tcW w:w="3958" w:type="dxa"/>
          </w:tcPr>
          <w:p w:rsidR="009254BF" w:rsidRPr="007C1EAA" w:rsidRDefault="009254BF" w:rsidP="00071BF5">
            <w:pPr>
              <w:wordWrap w:val="0"/>
              <w:autoSpaceDN w:val="0"/>
              <w:adjustRightInd w:val="0"/>
              <w:snapToGrid w:val="0"/>
              <w:spacing w:line="290" w:lineRule="exact"/>
              <w:ind w:firstLineChars="0" w:firstLine="0"/>
              <w:jc w:val="center"/>
              <w:rPr>
                <w:rFonts w:ascii="SimSun" w:eastAsia="SimSun" w:hAnsi="SimSun"/>
                <w:b/>
                <w:sz w:val="26"/>
                <w:szCs w:val="26"/>
              </w:rPr>
            </w:pPr>
            <w:r w:rsidRPr="007C1EAA">
              <w:rPr>
                <w:rFonts w:ascii="SimSun" w:eastAsia="SimSun" w:hAnsi="SimSun" w:hint="eastAsia"/>
                <w:b/>
                <w:sz w:val="26"/>
                <w:szCs w:val="26"/>
              </w:rPr>
              <w:t>关于印发《税收违法案件发票协查管理</w:t>
            </w:r>
          </w:p>
          <w:p w:rsidR="009254BF" w:rsidRPr="007C1EAA" w:rsidRDefault="009254BF" w:rsidP="00071BF5">
            <w:pPr>
              <w:wordWrap w:val="0"/>
              <w:autoSpaceDN w:val="0"/>
              <w:adjustRightInd w:val="0"/>
              <w:snapToGrid w:val="0"/>
              <w:spacing w:line="290" w:lineRule="exact"/>
              <w:ind w:firstLineChars="0" w:firstLine="0"/>
              <w:jc w:val="center"/>
              <w:rPr>
                <w:rFonts w:ascii="SimSun" w:eastAsia="SimSun" w:hAnsi="SimSun"/>
                <w:b/>
                <w:szCs w:val="21"/>
              </w:rPr>
            </w:pPr>
            <w:r w:rsidRPr="007C1EAA">
              <w:rPr>
                <w:rFonts w:ascii="SimSun" w:eastAsia="SimSun" w:hAnsi="SimSun" w:hint="eastAsia"/>
                <w:b/>
                <w:sz w:val="26"/>
                <w:szCs w:val="26"/>
              </w:rPr>
              <w:t>办法（试行）》的通知</w:t>
            </w:r>
          </w:p>
          <w:p w:rsidR="009254BF" w:rsidRPr="007C1EAA" w:rsidRDefault="009254BF" w:rsidP="00071BF5">
            <w:pPr>
              <w:wordWrap w:val="0"/>
              <w:autoSpaceDN w:val="0"/>
              <w:adjustRightInd w:val="0"/>
              <w:snapToGrid w:val="0"/>
              <w:spacing w:line="290" w:lineRule="exact"/>
              <w:ind w:firstLineChars="0" w:firstLine="0"/>
              <w:jc w:val="center"/>
              <w:rPr>
                <w:rFonts w:ascii="SimSun" w:eastAsia="SimSun" w:hAnsi="SimSun"/>
                <w:szCs w:val="21"/>
              </w:rPr>
            </w:pPr>
            <w:r w:rsidRPr="007C1EAA">
              <w:rPr>
                <w:rFonts w:ascii="SimSun" w:eastAsia="SimSun" w:hAnsi="SimSun" w:hint="eastAsia"/>
                <w:szCs w:val="21"/>
              </w:rPr>
              <w:t>税总发〔2013〕66号</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各省、自治区、直辖市和计划单列市国家税务局、地方税务局：</w:t>
            </w:r>
          </w:p>
          <w:p w:rsidR="009254BF" w:rsidRPr="001D30F5" w:rsidRDefault="009254BF" w:rsidP="00071BF5">
            <w:pPr>
              <w:wordWrap w:val="0"/>
              <w:autoSpaceDN w:val="0"/>
              <w:adjustRightInd w:val="0"/>
              <w:snapToGrid w:val="0"/>
              <w:spacing w:line="290" w:lineRule="exact"/>
              <w:ind w:firstLineChars="0" w:firstLine="0"/>
              <w:jc w:val="both"/>
              <w:rPr>
                <w:rFonts w:ascii="SimSun" w:eastAsia="SimSun" w:hAnsi="SimSun"/>
                <w:spacing w:val="8"/>
                <w:szCs w:val="21"/>
              </w:rPr>
            </w:pPr>
            <w:r w:rsidRPr="007C1EAA">
              <w:rPr>
                <w:rFonts w:ascii="SimSun" w:eastAsia="SimSun" w:hAnsi="SimSun" w:hint="eastAsia"/>
                <w:szCs w:val="21"/>
              </w:rPr>
              <w:t xml:space="preserve">　</w:t>
            </w:r>
            <w:r w:rsidRPr="001D30F5">
              <w:rPr>
                <w:rFonts w:ascii="SimSun" w:eastAsia="SimSun" w:hAnsi="SimSun" w:hint="eastAsia"/>
                <w:spacing w:val="8"/>
                <w:szCs w:val="21"/>
              </w:rPr>
              <w:t xml:space="preserve">　为进一步规范税收违法案件发票协查工作，提高协查质量和效率,在充分调研和广泛征求意见的基础上，税务总局制定了《税收违法案件发票协查管理办法(试行)》，现印发你们，请认真贯彻执行。对执行过程中遇到的情况和问题，请及时反馈税务总局(稽查局)。</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405"/>
              <w:jc w:val="both"/>
              <w:rPr>
                <w:rFonts w:ascii="SimSun" w:eastAsia="SimSun" w:hAnsi="SimSun"/>
                <w:szCs w:val="21"/>
              </w:rPr>
            </w:pPr>
            <w:r w:rsidRPr="007C1EAA">
              <w:rPr>
                <w:rFonts w:ascii="SimSun" w:eastAsia="SimSun" w:hAnsi="SimSun" w:hint="eastAsia"/>
                <w:szCs w:val="21"/>
              </w:rPr>
              <w:t>附件：</w:t>
            </w:r>
          </w:p>
          <w:p w:rsidR="009254BF" w:rsidRPr="007C1EAA" w:rsidRDefault="009254BF" w:rsidP="00071BF5">
            <w:pPr>
              <w:wordWrap w:val="0"/>
              <w:autoSpaceDN w:val="0"/>
              <w:adjustRightInd w:val="0"/>
              <w:snapToGrid w:val="0"/>
              <w:spacing w:line="290" w:lineRule="exact"/>
              <w:ind w:firstLineChars="0" w:firstLine="405"/>
              <w:jc w:val="both"/>
              <w:rPr>
                <w:rFonts w:ascii="SimSun" w:eastAsia="SimSun" w:hAnsi="SimSun"/>
                <w:szCs w:val="21"/>
              </w:rPr>
            </w:pPr>
            <w:r w:rsidRPr="007C1EAA">
              <w:rPr>
                <w:rFonts w:ascii="SimSun" w:eastAsia="SimSun" w:hAnsi="SimSun" w:hint="eastAsia"/>
                <w:szCs w:val="21"/>
              </w:rPr>
              <w:t>1.关于××案件的协查函</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2.关于××案件的协查回复函</w:t>
            </w:r>
          </w:p>
          <w:p w:rsidR="009254BF" w:rsidRPr="007C1EAA" w:rsidRDefault="009254BF" w:rsidP="00071BF5">
            <w:pPr>
              <w:wordWrap w:val="0"/>
              <w:autoSpaceDN w:val="0"/>
              <w:adjustRightInd w:val="0"/>
              <w:snapToGrid w:val="0"/>
              <w:spacing w:line="290" w:lineRule="exact"/>
              <w:ind w:firstLineChars="0" w:firstLine="0"/>
              <w:jc w:val="right"/>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0"/>
              <w:jc w:val="right"/>
              <w:rPr>
                <w:rFonts w:ascii="SimSun" w:eastAsia="SimSun" w:hAnsi="SimSun"/>
                <w:szCs w:val="21"/>
              </w:rPr>
            </w:pPr>
            <w:r w:rsidRPr="007C1EAA">
              <w:rPr>
                <w:rFonts w:ascii="SimSun" w:eastAsia="SimSun" w:hAnsi="SimSun" w:hint="eastAsia"/>
                <w:szCs w:val="21"/>
              </w:rPr>
              <w:t xml:space="preserve">　　国家税务总局</w:t>
            </w:r>
          </w:p>
          <w:p w:rsidR="009254BF" w:rsidRPr="007C1EAA" w:rsidRDefault="009254BF" w:rsidP="00071BF5">
            <w:pPr>
              <w:wordWrap w:val="0"/>
              <w:autoSpaceDN w:val="0"/>
              <w:adjustRightInd w:val="0"/>
              <w:snapToGrid w:val="0"/>
              <w:spacing w:line="290" w:lineRule="exact"/>
              <w:ind w:firstLineChars="0" w:firstLine="0"/>
              <w:jc w:val="right"/>
              <w:rPr>
                <w:rFonts w:ascii="SimSun" w:eastAsia="SimSun" w:hAnsi="SimSun"/>
                <w:szCs w:val="21"/>
              </w:rPr>
            </w:pPr>
            <w:r w:rsidRPr="007C1EAA">
              <w:rPr>
                <w:rFonts w:ascii="SimSun" w:eastAsia="SimSun" w:hAnsi="SimSun" w:hint="eastAsia"/>
                <w:szCs w:val="21"/>
              </w:rPr>
              <w:t xml:space="preserve">　　2013年6月19日</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税收违法案件发票协查管理办法</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（试行）</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第一章　总  则</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第一条</w:t>
            </w:r>
            <w:r w:rsidRPr="007C1EAA">
              <w:rPr>
                <w:rFonts w:ascii="SimSun" w:eastAsia="SimSun" w:hAnsi="SimSun" w:hint="eastAsia"/>
                <w:szCs w:val="21"/>
              </w:rPr>
              <w:t xml:space="preserve">　为了规范税收违法案件发票协查工作，提高协查管理工作效率，根据《中华人民共和国税收征收管理法》、《中华人民共和国发票管理办法》及相关法律法规，制订本办法。</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第二条</w:t>
            </w:r>
            <w:r w:rsidRPr="007C1EAA">
              <w:rPr>
                <w:rFonts w:ascii="SimSun" w:eastAsia="SimSun" w:hAnsi="SimSun" w:hint="eastAsia"/>
                <w:szCs w:val="21"/>
              </w:rPr>
              <w:t xml:space="preserve">　税收违法案件发票协查是指查办税收违法案件的税务局稽查局（以下简称委托方）将需异地调查取证的发票委托有管辖权的税务局稽查局（以下简称受托方），开展调查取证的相关活动。</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第三条</w:t>
            </w:r>
            <w:r w:rsidRPr="007C1EAA">
              <w:rPr>
                <w:rFonts w:ascii="SimSun" w:eastAsia="SimSun" w:hAnsi="SimSun" w:hint="eastAsia"/>
                <w:szCs w:val="21"/>
              </w:rPr>
              <w:t xml:space="preserve">　协查工作遵循合法、真实、相关和效率的原则。</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第四条</w:t>
            </w:r>
            <w:r w:rsidRPr="007C1EAA">
              <w:rPr>
                <w:rFonts w:ascii="SimSun" w:eastAsia="SimSun" w:hAnsi="SimSun" w:hint="eastAsia"/>
                <w:szCs w:val="21"/>
              </w:rPr>
              <w:t xml:space="preserve">　税务局稽查局负责实施税收违法案件发票的协查。</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第五条</w:t>
            </w:r>
            <w:r w:rsidRPr="007C1EAA">
              <w:rPr>
                <w:rFonts w:ascii="SimSun" w:eastAsia="SimSun" w:hAnsi="SimSun" w:hint="eastAsia"/>
                <w:szCs w:val="21"/>
              </w:rPr>
              <w:t xml:space="preserve">　国家税务总局应当逐步推</w:t>
            </w:r>
            <w:r w:rsidRPr="007C1EAA">
              <w:rPr>
                <w:rFonts w:ascii="SimSun" w:eastAsia="SimSun" w:hAnsi="SimSun" w:hint="eastAsia"/>
                <w:szCs w:val="21"/>
              </w:rPr>
              <w:lastRenderedPageBreak/>
              <w:t>进税收违法案件发票协查信息化，将税收违法案件发票协查全面纳入协查信息管理系统进行管理。</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第二章　委托协查</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第六条</w:t>
            </w:r>
            <w:r w:rsidRPr="007C1EAA">
              <w:rPr>
                <w:rFonts w:ascii="SimSun" w:eastAsia="SimSun" w:hAnsi="SimSun" w:hint="eastAsia"/>
                <w:szCs w:val="21"/>
              </w:rPr>
              <w:t xml:space="preserve">　委托方对税收违法案件中需调查取证的发票采取发函或者派人参与的方式进行协查。</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发函是指委托方向受托方发出《税收违法案件协查函》，包括寄送纸质协查函和通过协查信息管理系统发出协查函。纸质协查函原则上采取同级发函的方式进行。</w:t>
            </w:r>
          </w:p>
          <w:p w:rsidR="009254BF" w:rsidRPr="006D7085" w:rsidRDefault="009254BF" w:rsidP="00071BF5">
            <w:pPr>
              <w:wordWrap w:val="0"/>
              <w:autoSpaceDN w:val="0"/>
              <w:adjustRightInd w:val="0"/>
              <w:snapToGrid w:val="0"/>
              <w:spacing w:line="290" w:lineRule="exact"/>
              <w:ind w:firstLineChars="0" w:firstLine="0"/>
              <w:jc w:val="both"/>
              <w:rPr>
                <w:rFonts w:ascii="SimSun" w:eastAsia="SimSun" w:hAnsi="SimSun"/>
                <w:spacing w:val="14"/>
                <w:szCs w:val="21"/>
              </w:rPr>
            </w:pPr>
            <w:r w:rsidRPr="007C1EAA">
              <w:rPr>
                <w:rFonts w:ascii="SimSun" w:eastAsia="SimSun" w:hAnsi="SimSun" w:hint="eastAsia"/>
                <w:szCs w:val="21"/>
              </w:rPr>
              <w:t xml:space="preserve">　　</w:t>
            </w:r>
            <w:r w:rsidRPr="006D7085">
              <w:rPr>
                <w:rFonts w:ascii="SimSun" w:eastAsia="SimSun" w:hAnsi="SimSun" w:hint="eastAsia"/>
                <w:spacing w:val="14"/>
                <w:szCs w:val="21"/>
              </w:rPr>
              <w:t>派人参与是指重大案件或者有特殊要求的案件，委托方可派人参与受托方的调查取证，提出取证要求。</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 xml:space="preserve">　第七条</w:t>
            </w:r>
            <w:r w:rsidRPr="007C1EAA">
              <w:rPr>
                <w:rFonts w:ascii="SimSun" w:eastAsia="SimSun" w:hAnsi="SimSun" w:hint="eastAsia"/>
                <w:szCs w:val="21"/>
              </w:rPr>
              <w:t xml:space="preserve">　委托方根据案件查办情况，确定协查对象，需要发起委托协查的，向受托方发出《税收违法案件协查函》。</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《税收违法案件协查函》内容包括：委托方案件名称、基本案情、涉案发票记载的信息、已掌握的疑点或者线索、作案手法、提出有针对性的取证要求、回复期限、组卷及寄送要求、联系人和联系方式等。</w:t>
            </w:r>
          </w:p>
          <w:p w:rsidR="009254BF" w:rsidRPr="002A77B6" w:rsidRDefault="009254BF" w:rsidP="00071BF5">
            <w:pPr>
              <w:wordWrap w:val="0"/>
              <w:autoSpaceDN w:val="0"/>
              <w:adjustRightInd w:val="0"/>
              <w:snapToGrid w:val="0"/>
              <w:spacing w:line="290" w:lineRule="exact"/>
              <w:ind w:firstLineChars="0" w:firstLine="0"/>
              <w:jc w:val="both"/>
              <w:rPr>
                <w:rFonts w:ascii="SimSun" w:eastAsia="SimSun" w:hAnsi="SimSun"/>
                <w:spacing w:val="8"/>
                <w:szCs w:val="21"/>
              </w:rPr>
            </w:pPr>
            <w:r w:rsidRPr="007C1EAA">
              <w:rPr>
                <w:rFonts w:ascii="SimSun" w:eastAsia="SimSun" w:hAnsi="SimSun" w:hint="eastAsia"/>
                <w:szCs w:val="21"/>
              </w:rPr>
              <w:t xml:space="preserve">　　</w:t>
            </w:r>
            <w:r w:rsidRPr="002A77B6">
              <w:rPr>
                <w:rFonts w:ascii="SimSun" w:eastAsia="SimSun" w:hAnsi="SimSun" w:hint="eastAsia"/>
                <w:b/>
                <w:spacing w:val="8"/>
                <w:szCs w:val="21"/>
              </w:rPr>
              <w:t>第八条</w:t>
            </w:r>
            <w:r w:rsidRPr="002A77B6">
              <w:rPr>
                <w:rFonts w:ascii="SimSun" w:eastAsia="SimSun" w:hAnsi="SimSun" w:hint="eastAsia"/>
                <w:spacing w:val="8"/>
                <w:szCs w:val="21"/>
              </w:rPr>
              <w:t xml:space="preserve">　国家税务总局督办案件的发票协查应当按照《重大税收违法案件督办管理暂行办法》有关规定执行，并在协查函中予以说明，注明督办函号。</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第九条</w:t>
            </w:r>
            <w:r w:rsidRPr="007C1EAA">
              <w:rPr>
                <w:rFonts w:ascii="SimSun" w:eastAsia="SimSun" w:hAnsi="SimSun" w:hint="eastAsia"/>
                <w:szCs w:val="21"/>
              </w:rPr>
              <w:t xml:space="preserve">　已确定虚开发票案件的协查，委托方应当按照受托方一户一函的形式出具《已证实虚开通知单》及相关证据资料，并在所附发票清单上逐页加盖公章，随同《税收违法案件协查函》寄送受托方。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通过协查信息管理系统发起已确定虚开发票案件协查函的，委托方应当在发送委托协查信息后5个工作日内寄送《已证实虚开通知单》以及相关证据资料。</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第十条</w:t>
            </w:r>
            <w:r w:rsidRPr="007C1EAA">
              <w:rPr>
                <w:rFonts w:ascii="SimSun" w:eastAsia="SimSun" w:hAnsi="SimSun" w:hint="eastAsia"/>
                <w:szCs w:val="21"/>
              </w:rPr>
              <w:t xml:space="preserve">　委托方收到协查回函后，根据协查回函信息依法对被查对象进行查处。</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lastRenderedPageBreak/>
              <w:t xml:space="preserve">　　</w:t>
            </w:r>
            <w:r w:rsidRPr="007C1EAA">
              <w:rPr>
                <w:rFonts w:ascii="SimSun" w:eastAsia="SimSun" w:hAnsi="SimSun" w:hint="eastAsia"/>
                <w:b/>
                <w:szCs w:val="21"/>
              </w:rPr>
              <w:t>第十一条</w:t>
            </w:r>
            <w:r w:rsidRPr="007C1EAA">
              <w:rPr>
                <w:rFonts w:ascii="SimSun" w:eastAsia="SimSun" w:hAnsi="SimSun" w:hint="eastAsia"/>
                <w:szCs w:val="21"/>
              </w:rPr>
              <w:t xml:space="preserve">　委托方派人协查方式进行协查的，应当向受托方通报情况、沟通案情，派出人员需携带加盖本单位公章的《介绍信》和《税收违法案件协查函》、《税务检查证》以及相关身份证明，参与受托方的调查取证，提出取证要求。</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第十二条</w:t>
            </w:r>
            <w:r w:rsidRPr="007C1EAA">
              <w:rPr>
                <w:rFonts w:ascii="SimSun" w:eastAsia="SimSun" w:hAnsi="SimSun" w:hint="eastAsia"/>
                <w:szCs w:val="21"/>
              </w:rPr>
              <w:t xml:space="preserve">　委托方应当及时登记《委托协查台账》，跟踪协查函的发出、回复和处理情况。</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《委托协查台账》包括以下内容：</w:t>
            </w:r>
          </w:p>
          <w:p w:rsidR="009254BF" w:rsidRPr="00D13186" w:rsidRDefault="009254BF" w:rsidP="00071BF5">
            <w:pPr>
              <w:wordWrap w:val="0"/>
              <w:autoSpaceDN w:val="0"/>
              <w:adjustRightInd w:val="0"/>
              <w:snapToGrid w:val="0"/>
              <w:spacing w:line="290" w:lineRule="exact"/>
              <w:ind w:firstLineChars="0" w:firstLine="0"/>
              <w:jc w:val="both"/>
              <w:rPr>
                <w:rFonts w:ascii="SimSun" w:eastAsia="SimSun" w:hAnsi="SimSun"/>
                <w:spacing w:val="-8"/>
                <w:szCs w:val="21"/>
              </w:rPr>
            </w:pPr>
            <w:r w:rsidRPr="007C1EAA">
              <w:rPr>
                <w:rFonts w:ascii="SimSun" w:eastAsia="SimSun" w:hAnsi="SimSun" w:hint="eastAsia"/>
                <w:szCs w:val="21"/>
              </w:rPr>
              <w:t xml:space="preserve">　　</w:t>
            </w:r>
            <w:r w:rsidRPr="00D13186">
              <w:rPr>
                <w:rFonts w:ascii="SimSun" w:eastAsia="SimSun" w:hAnsi="SimSun" w:hint="eastAsia"/>
                <w:spacing w:val="-8"/>
                <w:szCs w:val="21"/>
              </w:rPr>
              <w:t>（一）函件发出日期，派人协查日期；</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（二）函件名称、编号或者文号、是否督办；</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（三）涉及企业名称、资料种类、数量；</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（四）是否立案；</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（五）负责检查的人员；</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（六）协查回函情况、回函日期；</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（七）案卷号和归档地；</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（八）其他。</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第三章　受托协查</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第十三条</w:t>
            </w:r>
            <w:r w:rsidRPr="007C1EAA">
              <w:rPr>
                <w:rFonts w:ascii="SimSun" w:eastAsia="SimSun" w:hAnsi="SimSun" w:hint="eastAsia"/>
                <w:szCs w:val="21"/>
              </w:rPr>
              <w:t xml:space="preserve">　受托方收到《税收违法案件协查函》后，应当根据协查请求，依照法定权限和程序调查，并按照要求及期限回函。</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 xml:space="preserve">　第十四条</w:t>
            </w:r>
            <w:r w:rsidRPr="007C1EAA">
              <w:rPr>
                <w:rFonts w:ascii="SimSun" w:eastAsia="SimSun" w:hAnsi="SimSun" w:hint="eastAsia"/>
                <w:szCs w:val="21"/>
              </w:rPr>
              <w:t xml:space="preserve">　《税收违法案件协查函》涉及的协查对象不属于受托方管辖范围的，受托方应当在收函之日起5个工作日内，出具本辖区县（区）级主管税务机关证明材料，并将《税收违法案件协查函》退回委托方。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第十五条</w:t>
            </w:r>
            <w:r w:rsidRPr="007C1EAA">
              <w:rPr>
                <w:rFonts w:ascii="SimSun" w:eastAsia="SimSun" w:hAnsi="SimSun" w:hint="eastAsia"/>
                <w:szCs w:val="21"/>
              </w:rPr>
              <w:t xml:space="preserve">　有下列情形之一的，受托方应当按照《税务稽查工作规程》有关规定立案检查：</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（一）委托方已开具《已证实虚开通知单》的；</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（二）委托方提供的证据资料证明协查对象有税收违法嫌疑的；</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（三）受托方检查发现协查对象有税收违法嫌疑的；</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（四）上级税务局稽查局要求立案检查的；</w:t>
            </w:r>
          </w:p>
          <w:p w:rsidR="009254BF" w:rsidRPr="009B4107" w:rsidRDefault="009254BF" w:rsidP="00071BF5">
            <w:pPr>
              <w:wordWrap w:val="0"/>
              <w:autoSpaceDN w:val="0"/>
              <w:adjustRightInd w:val="0"/>
              <w:snapToGrid w:val="0"/>
              <w:spacing w:line="290" w:lineRule="exact"/>
              <w:ind w:firstLineChars="0" w:firstLine="0"/>
              <w:jc w:val="both"/>
              <w:rPr>
                <w:rFonts w:ascii="SimSun" w:eastAsia="SimSun" w:hAnsi="SimSun"/>
                <w:spacing w:val="14"/>
                <w:szCs w:val="21"/>
              </w:rPr>
            </w:pPr>
            <w:r w:rsidRPr="007C1EAA">
              <w:rPr>
                <w:rFonts w:ascii="SimSun" w:eastAsia="SimSun" w:hAnsi="SimSun" w:hint="eastAsia"/>
                <w:szCs w:val="21"/>
              </w:rPr>
              <w:t xml:space="preserve">　　</w:t>
            </w:r>
            <w:r w:rsidRPr="009B4107">
              <w:rPr>
                <w:rFonts w:ascii="SimSun" w:eastAsia="SimSun" w:hAnsi="SimSun" w:hint="eastAsia"/>
                <w:b/>
                <w:spacing w:val="14"/>
                <w:szCs w:val="21"/>
              </w:rPr>
              <w:t>第十六条</w:t>
            </w:r>
            <w:r w:rsidRPr="009B4107">
              <w:rPr>
                <w:rFonts w:ascii="SimSun" w:eastAsia="SimSun" w:hAnsi="SimSun" w:hint="eastAsia"/>
                <w:spacing w:val="14"/>
                <w:szCs w:val="21"/>
              </w:rPr>
              <w:t xml:space="preserve">　国家税务总局督办的案件，受托方在回函期限前不能</w:t>
            </w:r>
            <w:r w:rsidRPr="009B4107">
              <w:rPr>
                <w:rFonts w:ascii="SimSun" w:eastAsia="SimSun" w:hAnsi="SimSun" w:hint="eastAsia"/>
                <w:spacing w:val="14"/>
                <w:szCs w:val="21"/>
              </w:rPr>
              <w:lastRenderedPageBreak/>
              <w:t>完成检查工作的，可以逐级上报国家税务总局申请延期，在得到国家税务总局同意后，在延期期限内给予回复。</w:t>
            </w:r>
          </w:p>
          <w:p w:rsidR="009254BF" w:rsidRPr="009B4107" w:rsidRDefault="009254BF" w:rsidP="00071BF5">
            <w:pPr>
              <w:wordWrap w:val="0"/>
              <w:autoSpaceDN w:val="0"/>
              <w:adjustRightInd w:val="0"/>
              <w:snapToGrid w:val="0"/>
              <w:spacing w:line="290" w:lineRule="exact"/>
              <w:ind w:firstLineChars="0" w:firstLine="0"/>
              <w:jc w:val="both"/>
              <w:rPr>
                <w:rFonts w:ascii="SimSun" w:eastAsia="SimSun" w:hAnsi="SimSun"/>
                <w:spacing w:val="14"/>
                <w:szCs w:val="21"/>
              </w:rPr>
            </w:pPr>
            <w:r w:rsidRPr="009B4107">
              <w:rPr>
                <w:rFonts w:ascii="SimSun" w:eastAsia="SimSun" w:hAnsi="SimSun" w:hint="eastAsia"/>
                <w:spacing w:val="14"/>
                <w:szCs w:val="21"/>
              </w:rPr>
              <w:t xml:space="preserve">　　申请延期应当说明延期理由、延期期限以及与委托方沟通的情况。</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第十七条</w:t>
            </w:r>
            <w:r w:rsidRPr="007C1EAA">
              <w:rPr>
                <w:rFonts w:ascii="SimSun" w:eastAsia="SimSun" w:hAnsi="SimSun" w:hint="eastAsia"/>
                <w:szCs w:val="21"/>
              </w:rPr>
              <w:t xml:space="preserve">　受托方需要取得协查对象的税务登记、变更、注销、失控或者查无企业、发票领用、发票鉴定、纳税申报、抵扣税款、免税、出口退税等征管资料和证明材料的，应当向其县（区）级主管税务机关提出要求。县（区）级主管税务机关应当在5个工作日内提供相关资料并出具相应的证明材料。</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第十八条</w:t>
            </w:r>
            <w:r w:rsidRPr="007C1EAA">
              <w:rPr>
                <w:rFonts w:ascii="SimSun" w:eastAsia="SimSun" w:hAnsi="SimSun" w:hint="eastAsia"/>
                <w:szCs w:val="21"/>
              </w:rPr>
              <w:t xml:space="preserve">　受托方应当依据调查取证所掌握的情况及所获取的证据材料，向委托方出具《税收违法案件协查回复函》。</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《税收违法案件协查回复函》的内容包括：</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（一）协查来源；</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（二）涉案企业的基本情况及协查发票记载的信息；</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（三）协查取证要求的说明；</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（四）协查结论或者协查结果；</w:t>
            </w:r>
          </w:p>
          <w:p w:rsidR="009254BF" w:rsidRPr="00836710" w:rsidRDefault="009254BF" w:rsidP="00071BF5">
            <w:pPr>
              <w:wordWrap w:val="0"/>
              <w:autoSpaceDN w:val="0"/>
              <w:adjustRightInd w:val="0"/>
              <w:snapToGrid w:val="0"/>
              <w:spacing w:line="290" w:lineRule="exact"/>
              <w:ind w:firstLineChars="0" w:firstLine="0"/>
              <w:jc w:val="both"/>
              <w:rPr>
                <w:rFonts w:ascii="SimSun" w:eastAsia="SimSun" w:hAnsi="SimSun"/>
                <w:spacing w:val="-8"/>
                <w:szCs w:val="21"/>
              </w:rPr>
            </w:pPr>
            <w:r w:rsidRPr="00836710">
              <w:rPr>
                <w:rFonts w:ascii="SimSun" w:eastAsia="SimSun" w:hAnsi="SimSun" w:hint="eastAsia"/>
                <w:spacing w:val="-8"/>
                <w:szCs w:val="21"/>
              </w:rPr>
              <w:t xml:space="preserve">　　（五）税务处理和税务行政处罚事项；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（六）其他应予说明的事项。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第十九条</w:t>
            </w:r>
            <w:r w:rsidRPr="007C1EAA">
              <w:rPr>
                <w:rFonts w:ascii="SimSun" w:eastAsia="SimSun" w:hAnsi="SimSun" w:hint="eastAsia"/>
                <w:szCs w:val="21"/>
              </w:rPr>
              <w:t xml:space="preserve">　受托方应当对取得的证据材料，连同相关文书一并作为协查案卷立卷存档；同时根据委托方协查函委托的事项，将相关证据材料及文书复制，注明“与原件核对无误”，注明原件存放处，并加盖本单位印章后一并寄送委托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受托方通过协查信息管理系统收到的协查函，应当通过协查信息管理系统进行函复。经检查有问题的以及委托方要求寄送取证材料的，应当在回复协查结果后5个工作日内将相关证据材料及文书复制，注明“与原件核对无误”，注明原件存放处，并加盖本单位印章后一并寄送委托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第二十条</w:t>
            </w:r>
            <w:r w:rsidRPr="007C1EAA">
              <w:rPr>
                <w:rFonts w:ascii="SimSun" w:eastAsia="SimSun" w:hAnsi="SimSun" w:hint="eastAsia"/>
                <w:szCs w:val="21"/>
              </w:rPr>
              <w:t xml:space="preserve">　受托方应当在收到协查函后60日内回函。</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lastRenderedPageBreak/>
              <w:t xml:space="preserve">　　通过协查信息管理系统发出的协查函,受托方应当在收到协查函后30日内回函。</w:t>
            </w:r>
          </w:p>
          <w:p w:rsidR="009254BF" w:rsidRPr="00836710" w:rsidRDefault="009254BF" w:rsidP="00071BF5">
            <w:pPr>
              <w:wordWrap w:val="0"/>
              <w:autoSpaceDN w:val="0"/>
              <w:adjustRightInd w:val="0"/>
              <w:snapToGrid w:val="0"/>
              <w:spacing w:line="290" w:lineRule="exact"/>
              <w:ind w:firstLineChars="0" w:firstLine="0"/>
              <w:jc w:val="both"/>
              <w:rPr>
                <w:rFonts w:ascii="SimSun" w:eastAsia="SimSun" w:hAnsi="SimSun"/>
                <w:spacing w:val="8"/>
                <w:szCs w:val="21"/>
              </w:rPr>
            </w:pPr>
            <w:r w:rsidRPr="007C1EAA">
              <w:rPr>
                <w:rFonts w:ascii="SimSun" w:eastAsia="SimSun" w:hAnsi="SimSun" w:hint="eastAsia"/>
                <w:szCs w:val="21"/>
              </w:rPr>
              <w:t xml:space="preserve">　　</w:t>
            </w:r>
            <w:r w:rsidRPr="00836710">
              <w:rPr>
                <w:rFonts w:ascii="SimSun" w:eastAsia="SimSun" w:hAnsi="SimSun" w:hint="eastAsia"/>
                <w:spacing w:val="8"/>
                <w:szCs w:val="21"/>
              </w:rPr>
              <w:t>国家税务总局对协查回函期限有特殊要求的，应当按照相关要求办理。</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第二十一条</w:t>
            </w:r>
            <w:r w:rsidRPr="007C1EAA">
              <w:rPr>
                <w:rFonts w:ascii="SimSun" w:eastAsia="SimSun" w:hAnsi="SimSun" w:hint="eastAsia"/>
                <w:szCs w:val="21"/>
              </w:rPr>
              <w:t xml:space="preserve">　受托方应当登记《受托协查台账》，及时掌握协查工作安排、回复、处理情况。</w:t>
            </w:r>
          </w:p>
          <w:p w:rsidR="009254BF" w:rsidRPr="00836710" w:rsidRDefault="009254BF" w:rsidP="00071BF5">
            <w:pPr>
              <w:wordWrap w:val="0"/>
              <w:autoSpaceDN w:val="0"/>
              <w:adjustRightInd w:val="0"/>
              <w:snapToGrid w:val="0"/>
              <w:spacing w:line="290" w:lineRule="exact"/>
              <w:ind w:firstLineChars="0" w:firstLine="0"/>
              <w:jc w:val="both"/>
              <w:rPr>
                <w:rFonts w:ascii="SimSun" w:eastAsia="SimSun" w:hAnsi="SimSun"/>
                <w:spacing w:val="10"/>
                <w:szCs w:val="21"/>
              </w:rPr>
            </w:pPr>
            <w:r w:rsidRPr="007C1EAA">
              <w:rPr>
                <w:rFonts w:ascii="SimSun" w:eastAsia="SimSun" w:hAnsi="SimSun" w:hint="eastAsia"/>
                <w:szCs w:val="21"/>
              </w:rPr>
              <w:t xml:space="preserve">　　</w:t>
            </w:r>
            <w:r w:rsidRPr="00836710">
              <w:rPr>
                <w:rFonts w:ascii="SimSun" w:eastAsia="SimSun" w:hAnsi="SimSun" w:hint="eastAsia"/>
                <w:spacing w:val="10"/>
                <w:szCs w:val="21"/>
              </w:rPr>
              <w:t>《受托协查台账》包括以下内容：</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（一）函件收到日期，来人协查日期；</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（二）函件名称、编号或者文号、是否督办；</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（三）涉及企业名称、资料种类、数量；</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（四）是否立案；</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（五）负责检查的人员；</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（六）协查复函情况、复函日期；</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（七）案卷号和归档地；</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（八）其他。</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第四章　协查管理</w:t>
            </w:r>
          </w:p>
          <w:p w:rsidR="009254BF" w:rsidRPr="00836710" w:rsidRDefault="009254BF" w:rsidP="00071BF5">
            <w:pPr>
              <w:wordWrap w:val="0"/>
              <w:autoSpaceDN w:val="0"/>
              <w:adjustRightInd w:val="0"/>
              <w:snapToGrid w:val="0"/>
              <w:spacing w:line="290" w:lineRule="exact"/>
              <w:ind w:firstLineChars="0" w:firstLine="0"/>
              <w:jc w:val="both"/>
              <w:rPr>
                <w:rFonts w:ascii="SimSun" w:eastAsia="SimSun" w:hAnsi="SimSun"/>
                <w:spacing w:val="14"/>
                <w:szCs w:val="21"/>
              </w:rPr>
            </w:pPr>
            <w:r w:rsidRPr="007C1EAA">
              <w:rPr>
                <w:rFonts w:ascii="SimSun" w:eastAsia="SimSun" w:hAnsi="SimSun" w:hint="eastAsia"/>
                <w:szCs w:val="21"/>
              </w:rPr>
              <w:t xml:space="preserve">　</w:t>
            </w:r>
            <w:r w:rsidRPr="00836710">
              <w:rPr>
                <w:rFonts w:ascii="SimSun" w:eastAsia="SimSun" w:hAnsi="SimSun" w:hint="eastAsia"/>
                <w:spacing w:val="14"/>
                <w:szCs w:val="21"/>
              </w:rPr>
              <w:t xml:space="preserve">　</w:t>
            </w:r>
            <w:r w:rsidRPr="00836710">
              <w:rPr>
                <w:rFonts w:ascii="SimSun" w:eastAsia="SimSun" w:hAnsi="SimSun" w:hint="eastAsia"/>
                <w:b/>
                <w:spacing w:val="14"/>
                <w:szCs w:val="21"/>
              </w:rPr>
              <w:t>第二十二条</w:t>
            </w:r>
            <w:r w:rsidRPr="00836710">
              <w:rPr>
                <w:rFonts w:ascii="SimSun" w:eastAsia="SimSun" w:hAnsi="SimSun" w:hint="eastAsia"/>
                <w:spacing w:val="14"/>
                <w:szCs w:val="21"/>
              </w:rPr>
              <w:t xml:space="preserve">　地市级以上税务局稽查局应当定期对本辖区协查台账进行统计汇总，全面掌握本辖区协查情况，督促指导下级协查工作。</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 xml:space="preserve">　第二十三条</w:t>
            </w:r>
            <w:r w:rsidRPr="007C1EAA">
              <w:rPr>
                <w:rFonts w:ascii="SimSun" w:eastAsia="SimSun" w:hAnsi="SimSun" w:hint="eastAsia"/>
                <w:szCs w:val="21"/>
              </w:rPr>
              <w:t xml:space="preserve">　上级税务局稽查局对下级税务局稽查局的协查质量和效率进行考核，包括受托方按期回复情况、委托方选票针对性、协查函和回复函的信息完整性等。</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第二十四条</w:t>
            </w:r>
            <w:r w:rsidRPr="007C1EAA">
              <w:rPr>
                <w:rFonts w:ascii="SimSun" w:eastAsia="SimSun" w:hAnsi="SimSun" w:hint="eastAsia"/>
                <w:szCs w:val="21"/>
              </w:rPr>
              <w:t xml:space="preserve">　稽查机构设置发生撤销、合并、增设的，应当及时向上一级税务局稽查局提出与本稽查机构对应的协查信息管理系统节点的变更申请，并逐级上报国家税务总局备案。</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第二十五条</w:t>
            </w:r>
            <w:r w:rsidRPr="007C1EAA">
              <w:rPr>
                <w:rFonts w:ascii="SimSun" w:eastAsia="SimSun" w:hAnsi="SimSun" w:hint="eastAsia"/>
                <w:szCs w:val="21"/>
              </w:rPr>
              <w:t xml:space="preserve">　税务违法案件发票协查资料按照《税务稽查工作规程》的规定归档。</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b/>
                <w:szCs w:val="21"/>
              </w:rPr>
            </w:pPr>
            <w:r w:rsidRPr="007C1EAA">
              <w:rPr>
                <w:rFonts w:ascii="SimSun" w:eastAsia="SimSun" w:hAnsi="SimSun" w:hint="eastAsia"/>
                <w:b/>
                <w:szCs w:val="21"/>
              </w:rPr>
              <w:t>第五章　附  则</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第二十六条</w:t>
            </w:r>
            <w:r w:rsidRPr="007C1EAA">
              <w:rPr>
                <w:rFonts w:ascii="SimSun" w:eastAsia="SimSun" w:hAnsi="SimSun" w:hint="eastAsia"/>
                <w:szCs w:val="21"/>
              </w:rPr>
              <w:t xml:space="preserve">　本办法适用于各级税务机关。</w:t>
            </w:r>
          </w:p>
          <w:p w:rsidR="009254BF" w:rsidRPr="00836710" w:rsidRDefault="009254BF" w:rsidP="00071BF5">
            <w:pPr>
              <w:wordWrap w:val="0"/>
              <w:autoSpaceDN w:val="0"/>
              <w:adjustRightInd w:val="0"/>
              <w:snapToGrid w:val="0"/>
              <w:spacing w:line="290" w:lineRule="exact"/>
              <w:ind w:firstLineChars="0" w:firstLine="0"/>
              <w:jc w:val="both"/>
              <w:rPr>
                <w:rFonts w:ascii="SimSun" w:eastAsia="SimSun" w:hAnsi="SimSun"/>
                <w:spacing w:val="8"/>
                <w:szCs w:val="21"/>
              </w:rPr>
            </w:pPr>
            <w:r w:rsidRPr="007C1EAA">
              <w:rPr>
                <w:rFonts w:ascii="SimSun" w:eastAsia="SimSun" w:hAnsi="SimSun" w:hint="eastAsia"/>
                <w:szCs w:val="21"/>
              </w:rPr>
              <w:lastRenderedPageBreak/>
              <w:t xml:space="preserve">　　</w:t>
            </w:r>
            <w:r w:rsidRPr="00836710">
              <w:rPr>
                <w:rFonts w:ascii="SimSun" w:eastAsia="SimSun" w:hAnsi="SimSun" w:hint="eastAsia"/>
                <w:b/>
                <w:spacing w:val="8"/>
                <w:szCs w:val="21"/>
              </w:rPr>
              <w:t>第二十七条</w:t>
            </w:r>
            <w:r w:rsidRPr="00836710">
              <w:rPr>
                <w:rFonts w:ascii="SimSun" w:eastAsia="SimSun" w:hAnsi="SimSun" w:hint="eastAsia"/>
                <w:spacing w:val="8"/>
                <w:szCs w:val="21"/>
              </w:rPr>
              <w:t xml:space="preserve">　各级税务局可以依据本办法对辖区内税务违法案件发票协查工作制定考核制度和奖惩实施办法。</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第二十八条</w:t>
            </w:r>
            <w:r w:rsidRPr="007C1EAA">
              <w:rPr>
                <w:rFonts w:ascii="SimSun" w:eastAsia="SimSun" w:hAnsi="SimSun" w:hint="eastAsia"/>
                <w:szCs w:val="21"/>
              </w:rPr>
              <w:t xml:space="preserve">　本办法所称以上、日内，包括本数(级)。</w:t>
            </w:r>
          </w:p>
          <w:p w:rsidR="009254BF" w:rsidRPr="007C1EAA" w:rsidRDefault="009254BF" w:rsidP="00071BF5">
            <w:pPr>
              <w:wordWrap w:val="0"/>
              <w:autoSpaceDN w:val="0"/>
              <w:adjustRightInd w:val="0"/>
              <w:snapToGrid w:val="0"/>
              <w:spacing w:line="290" w:lineRule="exact"/>
              <w:ind w:firstLineChars="0" w:firstLine="0"/>
              <w:jc w:val="both"/>
              <w:rPr>
                <w:rFonts w:ascii="SimSun" w:eastAsia="SimSun" w:hAnsi="SimSun"/>
                <w:szCs w:val="21"/>
              </w:rPr>
            </w:pPr>
            <w:r w:rsidRPr="007C1EAA">
              <w:rPr>
                <w:rFonts w:ascii="SimSun" w:eastAsia="SimSun" w:hAnsi="SimSun" w:hint="eastAsia"/>
                <w:szCs w:val="21"/>
              </w:rPr>
              <w:t xml:space="preserve">　　</w:t>
            </w:r>
            <w:r w:rsidRPr="007C1EAA">
              <w:rPr>
                <w:rFonts w:ascii="SimSun" w:eastAsia="SimSun" w:hAnsi="SimSun" w:hint="eastAsia"/>
                <w:b/>
                <w:szCs w:val="21"/>
              </w:rPr>
              <w:t>第二十九条</w:t>
            </w:r>
            <w:r w:rsidRPr="007C1EAA">
              <w:rPr>
                <w:rFonts w:ascii="SimSun" w:eastAsia="SimSun" w:hAnsi="SimSun" w:hint="eastAsia"/>
                <w:szCs w:val="21"/>
              </w:rPr>
              <w:t xml:space="preserve">　本办法自发布之日起施行。2008年5月14日印发的《国家税务总局关于印发〈增值税抵扣凭证协查管理办法〉的通知》（国税发〔2008〕51号）同时废止。</w:t>
            </w:r>
          </w:p>
          <w:p w:rsidR="007A4E66" w:rsidRPr="007C1EAA" w:rsidRDefault="007A4E66" w:rsidP="00071BF5">
            <w:pPr>
              <w:wordWrap w:val="0"/>
              <w:autoSpaceDN w:val="0"/>
              <w:adjustRightInd w:val="0"/>
              <w:snapToGrid w:val="0"/>
              <w:spacing w:line="290" w:lineRule="exact"/>
              <w:ind w:firstLineChars="0" w:firstLine="0"/>
              <w:jc w:val="both"/>
              <w:rPr>
                <w:rFonts w:ascii="SimSun" w:eastAsia="SimSun" w:hAnsi="SimSun"/>
                <w:szCs w:val="21"/>
              </w:rPr>
            </w:pPr>
          </w:p>
          <w:p w:rsidR="004D6A05" w:rsidRPr="007C1EAA" w:rsidRDefault="004D6A05" w:rsidP="00071BF5">
            <w:pPr>
              <w:wordWrap w:val="0"/>
              <w:autoSpaceDN w:val="0"/>
              <w:adjustRightInd w:val="0"/>
              <w:snapToGrid w:val="0"/>
              <w:spacing w:line="290" w:lineRule="exac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5D" w:rsidRDefault="003C755D" w:rsidP="00E52896">
      <w:pPr>
        <w:spacing w:line="240" w:lineRule="auto"/>
        <w:ind w:firstLine="420"/>
      </w:pPr>
      <w:r>
        <w:separator/>
      </w:r>
    </w:p>
  </w:endnote>
  <w:endnote w:type="continuationSeparator" w:id="0">
    <w:p w:rsidR="003C755D" w:rsidRDefault="003C755D"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5D" w:rsidRDefault="003C755D" w:rsidP="00E52896">
      <w:pPr>
        <w:spacing w:line="240" w:lineRule="auto"/>
        <w:ind w:firstLine="420"/>
      </w:pPr>
      <w:r>
        <w:separator/>
      </w:r>
    </w:p>
  </w:footnote>
  <w:footnote w:type="continuationSeparator" w:id="0">
    <w:p w:rsidR="003C755D" w:rsidRDefault="003C755D"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1BF5"/>
    <w:rsid w:val="000743AB"/>
    <w:rsid w:val="00074E10"/>
    <w:rsid w:val="000757A7"/>
    <w:rsid w:val="0008009F"/>
    <w:rsid w:val="000809AC"/>
    <w:rsid w:val="00083C6F"/>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3B45"/>
    <w:rsid w:val="000C5015"/>
    <w:rsid w:val="000C5222"/>
    <w:rsid w:val="000D2176"/>
    <w:rsid w:val="000D2E5D"/>
    <w:rsid w:val="000D4FEB"/>
    <w:rsid w:val="000D710B"/>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420D"/>
    <w:rsid w:val="00124BFC"/>
    <w:rsid w:val="00126AD2"/>
    <w:rsid w:val="00126F78"/>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30F5"/>
    <w:rsid w:val="001D4760"/>
    <w:rsid w:val="001D5D10"/>
    <w:rsid w:val="001E0768"/>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96BD6"/>
    <w:rsid w:val="002A0D60"/>
    <w:rsid w:val="002A499E"/>
    <w:rsid w:val="002A77B6"/>
    <w:rsid w:val="002B0A70"/>
    <w:rsid w:val="002B1866"/>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5035"/>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755D"/>
    <w:rsid w:val="003D1027"/>
    <w:rsid w:val="003D2899"/>
    <w:rsid w:val="003D35C2"/>
    <w:rsid w:val="003D739B"/>
    <w:rsid w:val="003E1064"/>
    <w:rsid w:val="003E11DD"/>
    <w:rsid w:val="003E175C"/>
    <w:rsid w:val="003E2933"/>
    <w:rsid w:val="003E4AA3"/>
    <w:rsid w:val="003E5FC4"/>
    <w:rsid w:val="003E7E66"/>
    <w:rsid w:val="003F3FBA"/>
    <w:rsid w:val="003F5337"/>
    <w:rsid w:val="003F716B"/>
    <w:rsid w:val="00400D34"/>
    <w:rsid w:val="00402705"/>
    <w:rsid w:val="004049EF"/>
    <w:rsid w:val="0041198F"/>
    <w:rsid w:val="004130B0"/>
    <w:rsid w:val="00417083"/>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6AA0"/>
    <w:rsid w:val="00666F35"/>
    <w:rsid w:val="006721C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D7085"/>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4E66"/>
    <w:rsid w:val="007A7149"/>
    <w:rsid w:val="007B440D"/>
    <w:rsid w:val="007B4EDD"/>
    <w:rsid w:val="007B62C5"/>
    <w:rsid w:val="007C13C8"/>
    <w:rsid w:val="007C14E3"/>
    <w:rsid w:val="007C1EAA"/>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596B"/>
    <w:rsid w:val="0082619A"/>
    <w:rsid w:val="008309F9"/>
    <w:rsid w:val="008310A8"/>
    <w:rsid w:val="008348E8"/>
    <w:rsid w:val="00834AF3"/>
    <w:rsid w:val="00836653"/>
    <w:rsid w:val="00836710"/>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A05E0"/>
    <w:rsid w:val="008A1CB2"/>
    <w:rsid w:val="008A2B60"/>
    <w:rsid w:val="008A3E13"/>
    <w:rsid w:val="008A59E8"/>
    <w:rsid w:val="008A5E0D"/>
    <w:rsid w:val="008A6935"/>
    <w:rsid w:val="008B3476"/>
    <w:rsid w:val="008B6AAE"/>
    <w:rsid w:val="008B784F"/>
    <w:rsid w:val="008C07C0"/>
    <w:rsid w:val="008C1696"/>
    <w:rsid w:val="008D0425"/>
    <w:rsid w:val="008D0F2E"/>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3779"/>
    <w:rsid w:val="0090430D"/>
    <w:rsid w:val="00905CC1"/>
    <w:rsid w:val="00905FE3"/>
    <w:rsid w:val="009062AD"/>
    <w:rsid w:val="00907777"/>
    <w:rsid w:val="0091144B"/>
    <w:rsid w:val="00912594"/>
    <w:rsid w:val="0091429C"/>
    <w:rsid w:val="009252E4"/>
    <w:rsid w:val="009254BF"/>
    <w:rsid w:val="00926235"/>
    <w:rsid w:val="0092657C"/>
    <w:rsid w:val="00927066"/>
    <w:rsid w:val="00930D7B"/>
    <w:rsid w:val="00931480"/>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107"/>
    <w:rsid w:val="009B4B98"/>
    <w:rsid w:val="009B5645"/>
    <w:rsid w:val="009B7B79"/>
    <w:rsid w:val="009C0D69"/>
    <w:rsid w:val="009C20DA"/>
    <w:rsid w:val="009C67E6"/>
    <w:rsid w:val="009C7E5D"/>
    <w:rsid w:val="009D0505"/>
    <w:rsid w:val="009D3B76"/>
    <w:rsid w:val="009E0757"/>
    <w:rsid w:val="009E0F25"/>
    <w:rsid w:val="009E3F80"/>
    <w:rsid w:val="009E5D8F"/>
    <w:rsid w:val="009E7B91"/>
    <w:rsid w:val="009F1E39"/>
    <w:rsid w:val="009F34CD"/>
    <w:rsid w:val="009F7332"/>
    <w:rsid w:val="00A00073"/>
    <w:rsid w:val="00A00C91"/>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3A48"/>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2896"/>
    <w:rsid w:val="00B92AC9"/>
    <w:rsid w:val="00B9331B"/>
    <w:rsid w:val="00B93BD2"/>
    <w:rsid w:val="00B9502C"/>
    <w:rsid w:val="00B96540"/>
    <w:rsid w:val="00B97C24"/>
    <w:rsid w:val="00BA044D"/>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11BF"/>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B2D08"/>
    <w:rsid w:val="00CB38A6"/>
    <w:rsid w:val="00CB41F7"/>
    <w:rsid w:val="00CB4846"/>
    <w:rsid w:val="00CB5E95"/>
    <w:rsid w:val="00CB68CE"/>
    <w:rsid w:val="00CB6AC3"/>
    <w:rsid w:val="00CB6CC5"/>
    <w:rsid w:val="00CC3D39"/>
    <w:rsid w:val="00CC4E2E"/>
    <w:rsid w:val="00CC57F7"/>
    <w:rsid w:val="00CC7531"/>
    <w:rsid w:val="00CD538E"/>
    <w:rsid w:val="00CD7AF0"/>
    <w:rsid w:val="00CE09A3"/>
    <w:rsid w:val="00CE20C2"/>
    <w:rsid w:val="00CE409E"/>
    <w:rsid w:val="00CE6116"/>
    <w:rsid w:val="00CE7796"/>
    <w:rsid w:val="00CF0A8D"/>
    <w:rsid w:val="00CF2C16"/>
    <w:rsid w:val="00CF41B2"/>
    <w:rsid w:val="00D007A1"/>
    <w:rsid w:val="00D00F3C"/>
    <w:rsid w:val="00D06D28"/>
    <w:rsid w:val="00D12109"/>
    <w:rsid w:val="00D13186"/>
    <w:rsid w:val="00D13320"/>
    <w:rsid w:val="00D1783D"/>
    <w:rsid w:val="00D2465B"/>
    <w:rsid w:val="00D25636"/>
    <w:rsid w:val="00D2728D"/>
    <w:rsid w:val="00D27BD7"/>
    <w:rsid w:val="00D302F5"/>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3857"/>
    <w:rsid w:val="00EE6717"/>
    <w:rsid w:val="00EE67FC"/>
    <w:rsid w:val="00EE705B"/>
    <w:rsid w:val="00EE78C6"/>
    <w:rsid w:val="00EE7D77"/>
    <w:rsid w:val="00EF0FFF"/>
    <w:rsid w:val="00EF4B84"/>
    <w:rsid w:val="00F01618"/>
    <w:rsid w:val="00F04016"/>
    <w:rsid w:val="00F070D5"/>
    <w:rsid w:val="00F108DE"/>
    <w:rsid w:val="00F1097D"/>
    <w:rsid w:val="00F139FE"/>
    <w:rsid w:val="00F13FA1"/>
    <w:rsid w:val="00F21F58"/>
    <w:rsid w:val="00F31D08"/>
    <w:rsid w:val="00F35881"/>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uiPriority w:val="99"/>
    <w:semiHidden/>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290A4-9796-4516-8A9B-49561FEA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2057</Words>
  <Characters>6028</Characters>
  <Application>Microsoft Office Word</Application>
  <DocSecurity>0</DocSecurity>
  <Lines>669</Lines>
  <Paragraphs>351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lixue</cp:lastModifiedBy>
  <cp:revision>16</cp:revision>
  <dcterms:created xsi:type="dcterms:W3CDTF">2013-07-18T07:00:00Z</dcterms:created>
  <dcterms:modified xsi:type="dcterms:W3CDTF">2013-07-18T07:23:00Z</dcterms:modified>
</cp:coreProperties>
</file>